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32" w:rsidRPr="00A85932" w:rsidRDefault="00A85932" w:rsidP="00A85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32">
        <w:rPr>
          <w:rFonts w:ascii="Times New Roman" w:hAnsi="Times New Roman" w:cs="Times New Roman"/>
          <w:b/>
          <w:sz w:val="24"/>
          <w:szCs w:val="24"/>
        </w:rPr>
        <w:t>Было на станции Тихорецкой к началу XX-</w:t>
      </w:r>
      <w:proofErr w:type="spellStart"/>
      <w:r w:rsidRPr="00A85932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A85932">
        <w:rPr>
          <w:rFonts w:ascii="Times New Roman" w:hAnsi="Times New Roman" w:cs="Times New Roman"/>
          <w:b/>
          <w:sz w:val="24"/>
          <w:szCs w:val="24"/>
        </w:rPr>
        <w:t xml:space="preserve"> века два вокзала.</w:t>
      </w:r>
    </w:p>
    <w:p w:rsidR="00A85932" w:rsidRDefault="00A85932" w:rsidP="00FF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6B57" w:rsidRDefault="007709BE" w:rsidP="00FF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Оригинальные литературные источники и </w:t>
      </w:r>
      <w:r w:rsidR="00491202">
        <w:rPr>
          <w:rFonts w:ascii="Times New Roman" w:hAnsi="Times New Roman" w:cs="Times New Roman"/>
          <w:sz w:val="24"/>
          <w:szCs w:val="24"/>
        </w:rPr>
        <w:t>редкие</w:t>
      </w:r>
      <w:r w:rsidR="00B85E20">
        <w:rPr>
          <w:rFonts w:ascii="Times New Roman" w:hAnsi="Times New Roman" w:cs="Times New Roman"/>
          <w:sz w:val="24"/>
          <w:szCs w:val="24"/>
        </w:rPr>
        <w:t xml:space="preserve"> публицистические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E20">
        <w:rPr>
          <w:rFonts w:ascii="Times New Roman" w:hAnsi="Times New Roman" w:cs="Times New Roman"/>
          <w:sz w:val="24"/>
          <w:szCs w:val="24"/>
        </w:rPr>
        <w:t xml:space="preserve">дополняют первоисточники о местной истории. </w:t>
      </w:r>
      <w:r w:rsidR="00936B57">
        <w:rPr>
          <w:rFonts w:ascii="Times New Roman" w:hAnsi="Times New Roman" w:cs="Times New Roman"/>
          <w:sz w:val="24"/>
          <w:szCs w:val="24"/>
        </w:rPr>
        <w:t xml:space="preserve">Они позволяют представить, </w:t>
      </w:r>
      <w:r w:rsidR="00B85E20">
        <w:rPr>
          <w:rFonts w:ascii="Times New Roman" w:hAnsi="Times New Roman" w:cs="Times New Roman"/>
          <w:sz w:val="24"/>
          <w:szCs w:val="24"/>
        </w:rPr>
        <w:t xml:space="preserve">что называется, во всех красках, </w:t>
      </w:r>
      <w:r w:rsidR="00936B57">
        <w:rPr>
          <w:rFonts w:ascii="Times New Roman" w:hAnsi="Times New Roman" w:cs="Times New Roman"/>
          <w:sz w:val="24"/>
          <w:szCs w:val="24"/>
        </w:rPr>
        <w:t>как начиналась история нашего города</w:t>
      </w:r>
      <w:r w:rsidR="00B85E20">
        <w:rPr>
          <w:rFonts w:ascii="Times New Roman" w:hAnsi="Times New Roman" w:cs="Times New Roman"/>
          <w:sz w:val="24"/>
          <w:szCs w:val="24"/>
        </w:rPr>
        <w:t>, как в глухой, поросшей целинными травами степи рождалась жизнь нового человеческого сообщества.</w:t>
      </w:r>
      <w:r w:rsidR="00FA74AA">
        <w:rPr>
          <w:rFonts w:ascii="Times New Roman" w:hAnsi="Times New Roman" w:cs="Times New Roman"/>
          <w:sz w:val="24"/>
          <w:szCs w:val="24"/>
        </w:rPr>
        <w:t xml:space="preserve"> </w:t>
      </w:r>
      <w:r w:rsidR="00B85E20">
        <w:rPr>
          <w:rFonts w:ascii="Times New Roman" w:hAnsi="Times New Roman" w:cs="Times New Roman"/>
          <w:sz w:val="24"/>
          <w:szCs w:val="24"/>
        </w:rPr>
        <w:t xml:space="preserve">Итак, сначала была станция. </w:t>
      </w:r>
      <w:r w:rsidR="00CC56D2">
        <w:rPr>
          <w:rFonts w:ascii="Times New Roman" w:hAnsi="Times New Roman" w:cs="Times New Roman"/>
          <w:sz w:val="24"/>
          <w:szCs w:val="24"/>
        </w:rPr>
        <w:t>Б</w:t>
      </w:r>
      <w:r w:rsidR="00936B57" w:rsidRPr="00387203">
        <w:rPr>
          <w:rFonts w:ascii="Times New Roman" w:hAnsi="Times New Roman" w:cs="Times New Roman"/>
          <w:sz w:val="24"/>
          <w:szCs w:val="24"/>
        </w:rPr>
        <w:t>ыло на станции Тихорец</w:t>
      </w:r>
      <w:r w:rsidR="00B85E20">
        <w:rPr>
          <w:rFonts w:ascii="Times New Roman" w:hAnsi="Times New Roman" w:cs="Times New Roman"/>
          <w:sz w:val="24"/>
          <w:szCs w:val="24"/>
        </w:rPr>
        <w:t xml:space="preserve">кой </w:t>
      </w:r>
      <w:r w:rsidR="00CC56D2">
        <w:rPr>
          <w:rFonts w:ascii="Times New Roman" w:hAnsi="Times New Roman" w:cs="Times New Roman"/>
          <w:sz w:val="24"/>
          <w:szCs w:val="24"/>
        </w:rPr>
        <w:t xml:space="preserve">к началу </w:t>
      </w:r>
      <w:r w:rsidR="00CC56D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C56D2" w:rsidRPr="00B85E20">
        <w:rPr>
          <w:rFonts w:ascii="Times New Roman" w:hAnsi="Times New Roman" w:cs="Times New Roman"/>
          <w:sz w:val="24"/>
          <w:szCs w:val="24"/>
        </w:rPr>
        <w:t>-</w:t>
      </w:r>
      <w:r w:rsidR="00CC56D2">
        <w:rPr>
          <w:rFonts w:ascii="Times New Roman" w:hAnsi="Times New Roman" w:cs="Times New Roman"/>
          <w:sz w:val="24"/>
          <w:szCs w:val="24"/>
        </w:rPr>
        <w:t>го века</w:t>
      </w:r>
      <w:r w:rsidR="00CC56D2" w:rsidRPr="00387203">
        <w:rPr>
          <w:rFonts w:ascii="Times New Roman" w:hAnsi="Times New Roman" w:cs="Times New Roman"/>
          <w:sz w:val="24"/>
          <w:szCs w:val="24"/>
        </w:rPr>
        <w:t xml:space="preserve"> </w:t>
      </w:r>
      <w:r w:rsidR="00B85E20">
        <w:rPr>
          <w:rFonts w:ascii="Times New Roman" w:hAnsi="Times New Roman" w:cs="Times New Roman"/>
          <w:sz w:val="24"/>
          <w:szCs w:val="24"/>
        </w:rPr>
        <w:t>два вокзала.</w:t>
      </w:r>
    </w:p>
    <w:p w:rsidR="00A06EA2" w:rsidRDefault="00A06EA2" w:rsidP="00FF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0C2D60" w:rsidRDefault="000B55B2" w:rsidP="00FF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 1902 года на станции Тихорецкой при невыясненных обстоятельствах погибла юная девушка</w:t>
      </w:r>
      <w:r w:rsidR="00F4129D">
        <w:rPr>
          <w:rFonts w:ascii="Times New Roman" w:hAnsi="Times New Roman" w:cs="Times New Roman"/>
          <w:sz w:val="24"/>
          <w:szCs w:val="24"/>
        </w:rPr>
        <w:t xml:space="preserve"> по</w:t>
      </w:r>
      <w:r w:rsidR="00B85E20">
        <w:rPr>
          <w:rFonts w:ascii="Times New Roman" w:hAnsi="Times New Roman" w:cs="Times New Roman"/>
          <w:sz w:val="24"/>
          <w:szCs w:val="24"/>
        </w:rPr>
        <w:t xml:space="preserve"> имени Татьяна Золотова, </w:t>
      </w:r>
      <w:r w:rsidR="00F03003">
        <w:rPr>
          <w:rFonts w:ascii="Times New Roman" w:hAnsi="Times New Roman" w:cs="Times New Roman"/>
          <w:sz w:val="24"/>
          <w:szCs w:val="24"/>
        </w:rPr>
        <w:t>д</w:t>
      </w:r>
      <w:r w:rsidR="00B85E20">
        <w:rPr>
          <w:rFonts w:ascii="Times New Roman" w:hAnsi="Times New Roman" w:cs="Times New Roman"/>
          <w:sz w:val="24"/>
          <w:szCs w:val="24"/>
        </w:rPr>
        <w:t xml:space="preserve">очь </w:t>
      </w:r>
      <w:proofErr w:type="spellStart"/>
      <w:r w:rsidR="00B85E20">
        <w:rPr>
          <w:rFonts w:ascii="Times New Roman" w:hAnsi="Times New Roman" w:cs="Times New Roman"/>
          <w:sz w:val="24"/>
          <w:szCs w:val="24"/>
        </w:rPr>
        <w:t>екатеринодарского</w:t>
      </w:r>
      <w:proofErr w:type="spellEnd"/>
      <w:r w:rsidR="00B85E20">
        <w:rPr>
          <w:rFonts w:ascii="Times New Roman" w:hAnsi="Times New Roman" w:cs="Times New Roman"/>
          <w:sz w:val="24"/>
          <w:szCs w:val="24"/>
        </w:rPr>
        <w:t xml:space="preserve"> сапожника</w:t>
      </w:r>
      <w:r w:rsidR="000B0FE1">
        <w:rPr>
          <w:rFonts w:ascii="Times New Roman" w:hAnsi="Times New Roman" w:cs="Times New Roman"/>
          <w:sz w:val="24"/>
          <w:szCs w:val="24"/>
        </w:rPr>
        <w:t xml:space="preserve">. </w:t>
      </w:r>
      <w:r w:rsidR="000C2D60">
        <w:rPr>
          <w:rFonts w:ascii="Times New Roman" w:hAnsi="Times New Roman" w:cs="Times New Roman"/>
          <w:sz w:val="24"/>
          <w:szCs w:val="24"/>
        </w:rPr>
        <w:t xml:space="preserve">Эта печальная история </w:t>
      </w:r>
      <w:r w:rsidR="000B0FE1">
        <w:rPr>
          <w:rFonts w:ascii="Times New Roman" w:hAnsi="Times New Roman" w:cs="Times New Roman"/>
          <w:sz w:val="24"/>
          <w:szCs w:val="24"/>
        </w:rPr>
        <w:t>впервые была пересказана в «</w:t>
      </w:r>
      <w:r w:rsidR="000C2D60">
        <w:rPr>
          <w:rFonts w:ascii="Times New Roman" w:hAnsi="Times New Roman" w:cs="Times New Roman"/>
          <w:sz w:val="24"/>
          <w:szCs w:val="24"/>
        </w:rPr>
        <w:t>Санкт-</w:t>
      </w:r>
      <w:r w:rsidR="000B0FE1">
        <w:rPr>
          <w:rFonts w:ascii="Times New Roman" w:hAnsi="Times New Roman" w:cs="Times New Roman"/>
          <w:sz w:val="24"/>
          <w:szCs w:val="24"/>
        </w:rPr>
        <w:t>Петербургских ведомостях»</w:t>
      </w:r>
      <w:r w:rsidR="000C2D60">
        <w:rPr>
          <w:rFonts w:ascii="Times New Roman" w:hAnsi="Times New Roman" w:cs="Times New Roman"/>
          <w:sz w:val="24"/>
          <w:szCs w:val="24"/>
        </w:rPr>
        <w:t xml:space="preserve"> и потрясла</w:t>
      </w:r>
      <w:r w:rsidR="000C17DE" w:rsidRPr="000C17DE">
        <w:rPr>
          <w:rFonts w:ascii="Times New Roman" w:hAnsi="Times New Roman" w:cs="Times New Roman"/>
          <w:sz w:val="24"/>
          <w:szCs w:val="24"/>
        </w:rPr>
        <w:t xml:space="preserve"> </w:t>
      </w:r>
      <w:r w:rsidR="00B85E20">
        <w:rPr>
          <w:rFonts w:ascii="Times New Roman" w:hAnsi="Times New Roman" w:cs="Times New Roman"/>
          <w:sz w:val="24"/>
          <w:szCs w:val="24"/>
        </w:rPr>
        <w:t xml:space="preserve">с новой силой </w:t>
      </w:r>
      <w:r w:rsidR="000C17DE" w:rsidRPr="000C17DE">
        <w:rPr>
          <w:rFonts w:ascii="Times New Roman" w:hAnsi="Times New Roman" w:cs="Times New Roman"/>
          <w:sz w:val="24"/>
          <w:szCs w:val="24"/>
        </w:rPr>
        <w:t>Российскую империю</w:t>
      </w:r>
      <w:r w:rsidR="000C2D60">
        <w:rPr>
          <w:rFonts w:ascii="Times New Roman" w:hAnsi="Times New Roman" w:cs="Times New Roman"/>
          <w:sz w:val="24"/>
          <w:szCs w:val="24"/>
        </w:rPr>
        <w:t xml:space="preserve">, </w:t>
      </w:r>
      <w:r w:rsidR="00491202">
        <w:rPr>
          <w:rFonts w:ascii="Times New Roman" w:hAnsi="Times New Roman" w:cs="Times New Roman"/>
          <w:sz w:val="24"/>
          <w:szCs w:val="24"/>
        </w:rPr>
        <w:t>напомнив о старых спорах</w:t>
      </w:r>
      <w:r w:rsidR="000C17DE" w:rsidRPr="000C17DE">
        <w:rPr>
          <w:rFonts w:ascii="Times New Roman" w:hAnsi="Times New Roman" w:cs="Times New Roman"/>
          <w:sz w:val="24"/>
          <w:szCs w:val="24"/>
        </w:rPr>
        <w:t xml:space="preserve"> о </w:t>
      </w:r>
      <w:r w:rsidR="00F4129D">
        <w:rPr>
          <w:rFonts w:ascii="Times New Roman" w:hAnsi="Times New Roman" w:cs="Times New Roman"/>
          <w:sz w:val="24"/>
          <w:szCs w:val="24"/>
        </w:rPr>
        <w:t>нравах</w:t>
      </w:r>
      <w:r w:rsidR="000C17DE" w:rsidRPr="000C17DE">
        <w:rPr>
          <w:rFonts w:ascii="Times New Roman" w:hAnsi="Times New Roman" w:cs="Times New Roman"/>
          <w:sz w:val="24"/>
          <w:szCs w:val="24"/>
        </w:rPr>
        <w:t xml:space="preserve"> на окраинах страны. </w:t>
      </w:r>
      <w:r w:rsidR="00FF463B">
        <w:rPr>
          <w:rFonts w:ascii="Times New Roman" w:hAnsi="Times New Roman" w:cs="Times New Roman"/>
          <w:sz w:val="24"/>
          <w:szCs w:val="24"/>
        </w:rPr>
        <w:t>Дело вел следователь по особо важным делам Екатеринодарског</w:t>
      </w:r>
      <w:r w:rsidR="00A153AE">
        <w:rPr>
          <w:rFonts w:ascii="Times New Roman" w:hAnsi="Times New Roman" w:cs="Times New Roman"/>
          <w:sz w:val="24"/>
          <w:szCs w:val="24"/>
        </w:rPr>
        <w:t xml:space="preserve">о окружного суда Алексеев, но </w:t>
      </w:r>
      <w:r w:rsidR="00B85E20">
        <w:rPr>
          <w:rFonts w:ascii="Times New Roman" w:hAnsi="Times New Roman" w:cs="Times New Roman"/>
          <w:sz w:val="24"/>
          <w:szCs w:val="24"/>
        </w:rPr>
        <w:t xml:space="preserve">расследование не дало ясности картины преступления. </w:t>
      </w:r>
      <w:r w:rsidR="00FF463B" w:rsidRPr="00387203">
        <w:rPr>
          <w:rFonts w:ascii="Times New Roman" w:hAnsi="Times New Roman" w:cs="Times New Roman"/>
          <w:sz w:val="24"/>
          <w:szCs w:val="24"/>
        </w:rPr>
        <w:t xml:space="preserve">23 февраля 1903 года </w:t>
      </w:r>
      <w:r w:rsidR="00FF463B">
        <w:rPr>
          <w:rFonts w:ascii="Times New Roman" w:hAnsi="Times New Roman" w:cs="Times New Roman"/>
          <w:sz w:val="24"/>
          <w:szCs w:val="24"/>
        </w:rPr>
        <w:t xml:space="preserve">на Тихорецкую прибыл </w:t>
      </w:r>
      <w:r w:rsidR="00FF463B" w:rsidRPr="00387203">
        <w:rPr>
          <w:rFonts w:ascii="Times New Roman" w:hAnsi="Times New Roman" w:cs="Times New Roman"/>
          <w:sz w:val="24"/>
          <w:szCs w:val="24"/>
        </w:rPr>
        <w:t xml:space="preserve">судебный следователь по особо важным делам </w:t>
      </w:r>
      <w:r w:rsidR="009E0844">
        <w:rPr>
          <w:rFonts w:ascii="Times New Roman" w:hAnsi="Times New Roman" w:cs="Times New Roman"/>
          <w:sz w:val="24"/>
          <w:szCs w:val="24"/>
        </w:rPr>
        <w:t>из Санкт-Петербурга некто</w:t>
      </w:r>
      <w:r w:rsidR="00FF463B" w:rsidRPr="0038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63B" w:rsidRPr="00387203">
        <w:rPr>
          <w:rFonts w:ascii="Times New Roman" w:hAnsi="Times New Roman" w:cs="Times New Roman"/>
          <w:sz w:val="24"/>
          <w:szCs w:val="24"/>
        </w:rPr>
        <w:t>Бурцов</w:t>
      </w:r>
      <w:proofErr w:type="spellEnd"/>
      <w:r w:rsidR="00FF463B">
        <w:rPr>
          <w:rFonts w:ascii="Times New Roman" w:hAnsi="Times New Roman" w:cs="Times New Roman"/>
          <w:sz w:val="24"/>
          <w:szCs w:val="24"/>
        </w:rPr>
        <w:t xml:space="preserve">. </w:t>
      </w:r>
      <w:r w:rsidR="00BE59D3">
        <w:rPr>
          <w:rFonts w:ascii="Times New Roman" w:hAnsi="Times New Roman" w:cs="Times New Roman"/>
          <w:sz w:val="24"/>
          <w:szCs w:val="24"/>
        </w:rPr>
        <w:t>В присутствии п</w:t>
      </w:r>
      <w:r w:rsidR="00FF463B" w:rsidRPr="00387203">
        <w:rPr>
          <w:rFonts w:ascii="Times New Roman" w:hAnsi="Times New Roman" w:cs="Times New Roman"/>
          <w:sz w:val="24"/>
          <w:szCs w:val="24"/>
        </w:rPr>
        <w:t xml:space="preserve">рокурора Владикавказского присяжного суда </w:t>
      </w:r>
      <w:proofErr w:type="spellStart"/>
      <w:r w:rsidR="00FF463B" w:rsidRPr="00387203">
        <w:rPr>
          <w:rFonts w:ascii="Times New Roman" w:hAnsi="Times New Roman" w:cs="Times New Roman"/>
          <w:sz w:val="24"/>
          <w:szCs w:val="24"/>
        </w:rPr>
        <w:t>К.В.Верховского</w:t>
      </w:r>
      <w:proofErr w:type="spellEnd"/>
      <w:r w:rsidR="00FF463B" w:rsidRPr="00387203">
        <w:rPr>
          <w:rFonts w:ascii="Times New Roman" w:hAnsi="Times New Roman" w:cs="Times New Roman"/>
          <w:sz w:val="24"/>
          <w:szCs w:val="24"/>
        </w:rPr>
        <w:t>, жандармского унтер-офицера Егора Баулина, мещанина из г</w:t>
      </w:r>
      <w:r w:rsidR="009E0844">
        <w:rPr>
          <w:rFonts w:ascii="Times New Roman" w:hAnsi="Times New Roman" w:cs="Times New Roman"/>
          <w:sz w:val="24"/>
          <w:szCs w:val="24"/>
        </w:rPr>
        <w:t>орода</w:t>
      </w:r>
      <w:r w:rsidR="00FF463B" w:rsidRPr="00387203">
        <w:rPr>
          <w:rFonts w:ascii="Times New Roman" w:hAnsi="Times New Roman" w:cs="Times New Roman"/>
          <w:sz w:val="24"/>
          <w:szCs w:val="24"/>
        </w:rPr>
        <w:t xml:space="preserve"> Владикавказа Сергея Владимировича Фридлянда, дорожного мастера Ивана Николаева, табельщика Гордея Быковского </w:t>
      </w:r>
      <w:r w:rsidR="009E0844">
        <w:rPr>
          <w:rFonts w:ascii="Times New Roman" w:hAnsi="Times New Roman" w:cs="Times New Roman"/>
          <w:sz w:val="24"/>
          <w:szCs w:val="24"/>
        </w:rPr>
        <w:t xml:space="preserve">следователь </w:t>
      </w:r>
      <w:r w:rsidR="00FF463B" w:rsidRPr="00387203">
        <w:rPr>
          <w:rFonts w:ascii="Times New Roman" w:hAnsi="Times New Roman" w:cs="Times New Roman"/>
          <w:sz w:val="24"/>
          <w:szCs w:val="24"/>
        </w:rPr>
        <w:t>произвол осмотр положения вокзального здания и сделал подробные его чертежи</w:t>
      </w:r>
      <w:r w:rsidR="009E0844">
        <w:rPr>
          <w:rFonts w:ascii="Times New Roman" w:hAnsi="Times New Roman" w:cs="Times New Roman"/>
          <w:sz w:val="24"/>
          <w:szCs w:val="24"/>
        </w:rPr>
        <w:t>, тем</w:t>
      </w:r>
      <w:r w:rsidR="00FF463B" w:rsidRPr="00387203">
        <w:rPr>
          <w:rFonts w:ascii="Times New Roman" w:hAnsi="Times New Roman" w:cs="Times New Roman"/>
          <w:sz w:val="24"/>
          <w:szCs w:val="24"/>
        </w:rPr>
        <w:t xml:space="preserve"> самым оставив нам - ни много, ни мало - бесценный исторический источник. </w:t>
      </w:r>
    </w:p>
    <w:p w:rsidR="00162D38" w:rsidRDefault="00162D38" w:rsidP="00FF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D60" w:rsidRDefault="00162D38" w:rsidP="00162D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9143" cy="2203268"/>
            <wp:effectExtent l="0" t="0" r="0" b="6985"/>
            <wp:docPr id="10" name="Рисунок 10" descr="E:\музей_научно-просветительская работа\просветительский проект О ЧЕМ ПОВЕДАЛИ МУЗЕЙНЫЕ ФОНДЫ\статьи в газету сентябрь 2024\какой представляется станция из литературных первоисточников\фото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музей_научно-просветительская работа\просветительский проект О ЧЕМ ПОВЕДАЛИ МУЗЕЙНЫЕ ФОНДЫ\статьи в газету сентябрь 2024\какой представляется станция из литературных первоисточников\фото 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360" cy="223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D38" w:rsidRPr="00162D38" w:rsidRDefault="00162D38" w:rsidP="00162D3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62D38">
        <w:rPr>
          <w:rFonts w:ascii="Times New Roman" w:hAnsi="Times New Roman" w:cs="Times New Roman"/>
          <w:i/>
        </w:rPr>
        <w:t xml:space="preserve">На рисунке следователя </w:t>
      </w:r>
      <w:proofErr w:type="spellStart"/>
      <w:r w:rsidRPr="00162D38">
        <w:rPr>
          <w:rFonts w:ascii="Times New Roman" w:hAnsi="Times New Roman" w:cs="Times New Roman"/>
          <w:i/>
        </w:rPr>
        <w:t>Бурцова</w:t>
      </w:r>
      <w:proofErr w:type="spellEnd"/>
      <w:r w:rsidRPr="00162D38">
        <w:rPr>
          <w:rFonts w:ascii="Times New Roman" w:hAnsi="Times New Roman" w:cs="Times New Roman"/>
          <w:i/>
        </w:rPr>
        <w:t xml:space="preserve"> обозначены новое (1) и старое (2) пассажирские здания.</w:t>
      </w:r>
    </w:p>
    <w:p w:rsidR="00162D38" w:rsidRPr="00162D38" w:rsidRDefault="00162D38" w:rsidP="00FF463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6529" w:rsidRDefault="000C2D60" w:rsidP="00FF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интересовал жандармский участок, находившийся возле вокзального здания, где первоначально содержалась девушка. </w:t>
      </w:r>
      <w:r w:rsidR="00136529">
        <w:rPr>
          <w:rFonts w:ascii="Times New Roman" w:hAnsi="Times New Roman" w:cs="Times New Roman"/>
          <w:sz w:val="24"/>
          <w:szCs w:val="24"/>
        </w:rPr>
        <w:t xml:space="preserve">На своем рисунке он подписал этот дом, как «старое пассажирское здание». </w:t>
      </w:r>
      <w:r w:rsidRPr="00387203">
        <w:rPr>
          <w:rFonts w:ascii="Times New Roman" w:hAnsi="Times New Roman" w:cs="Times New Roman"/>
          <w:sz w:val="24"/>
          <w:szCs w:val="24"/>
        </w:rPr>
        <w:t>По крайней мере</w:t>
      </w:r>
      <w:r w:rsidR="00F4129D">
        <w:rPr>
          <w:rFonts w:ascii="Times New Roman" w:hAnsi="Times New Roman" w:cs="Times New Roman"/>
          <w:sz w:val="24"/>
          <w:szCs w:val="24"/>
        </w:rPr>
        <w:t xml:space="preserve">, </w:t>
      </w:r>
      <w:r w:rsidRPr="00387203">
        <w:rPr>
          <w:rFonts w:ascii="Times New Roman" w:hAnsi="Times New Roman" w:cs="Times New Roman"/>
          <w:sz w:val="24"/>
          <w:szCs w:val="24"/>
        </w:rPr>
        <w:t xml:space="preserve">в тот 1903 год старый вокзал служил помещением для дежурной жандармской комнаты и кабинета начальника жандармского отделения, а еще почтового отделения и квартиры для телеграфистов. </w:t>
      </w:r>
      <w:r w:rsidR="00136529">
        <w:rPr>
          <w:rFonts w:ascii="Times New Roman" w:hAnsi="Times New Roman" w:cs="Times New Roman"/>
          <w:sz w:val="24"/>
          <w:szCs w:val="24"/>
        </w:rPr>
        <w:t>Этот п</w:t>
      </w:r>
      <w:r w:rsidR="00FF463B" w:rsidRPr="00387203">
        <w:rPr>
          <w:rFonts w:ascii="Times New Roman" w:hAnsi="Times New Roman" w:cs="Times New Roman"/>
          <w:sz w:val="24"/>
          <w:szCs w:val="24"/>
        </w:rPr>
        <w:t>ервый, деревянный, вокзал мог быть построен нав</w:t>
      </w:r>
      <w:r w:rsidR="00FF463B">
        <w:rPr>
          <w:rFonts w:ascii="Times New Roman" w:hAnsi="Times New Roman" w:cs="Times New Roman"/>
          <w:sz w:val="24"/>
          <w:szCs w:val="24"/>
        </w:rPr>
        <w:t xml:space="preserve">ерняка на рубеже 1870-80 годов. </w:t>
      </w:r>
      <w:r w:rsidR="00FF463B" w:rsidRPr="00387203">
        <w:rPr>
          <w:rFonts w:ascii="Times New Roman" w:hAnsi="Times New Roman" w:cs="Times New Roman"/>
          <w:sz w:val="24"/>
          <w:szCs w:val="24"/>
        </w:rPr>
        <w:t xml:space="preserve">Пришедший ему на смену в 1886 году </w:t>
      </w:r>
      <w:r>
        <w:rPr>
          <w:rFonts w:ascii="Times New Roman" w:hAnsi="Times New Roman" w:cs="Times New Roman"/>
          <w:sz w:val="24"/>
          <w:szCs w:val="24"/>
        </w:rPr>
        <w:t>кирпичный</w:t>
      </w:r>
      <w:r w:rsidR="00FF463B" w:rsidRPr="00387203">
        <w:rPr>
          <w:rFonts w:ascii="Times New Roman" w:hAnsi="Times New Roman" w:cs="Times New Roman"/>
          <w:sz w:val="24"/>
          <w:szCs w:val="24"/>
        </w:rPr>
        <w:t xml:space="preserve"> вокзал состоял </w:t>
      </w:r>
      <w:r w:rsidR="00136529">
        <w:rPr>
          <w:rFonts w:ascii="Times New Roman" w:hAnsi="Times New Roman" w:cs="Times New Roman"/>
          <w:sz w:val="24"/>
          <w:szCs w:val="24"/>
        </w:rPr>
        <w:t xml:space="preserve">уже </w:t>
      </w:r>
      <w:r w:rsidR="00FF463B" w:rsidRPr="00387203">
        <w:rPr>
          <w:rFonts w:ascii="Times New Roman" w:hAnsi="Times New Roman" w:cs="Times New Roman"/>
          <w:sz w:val="24"/>
          <w:szCs w:val="24"/>
        </w:rPr>
        <w:t>из большого пассажирского корпуса 26-ти саженей в длину вдоль железнодорожной платформы. Вмещал он также залы I, II и III-</w:t>
      </w:r>
      <w:proofErr w:type="spellStart"/>
      <w:r w:rsidR="00FF463B" w:rsidRPr="0038720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F463B" w:rsidRPr="00387203">
        <w:rPr>
          <w:rFonts w:ascii="Times New Roman" w:hAnsi="Times New Roman" w:cs="Times New Roman"/>
          <w:sz w:val="24"/>
          <w:szCs w:val="24"/>
        </w:rPr>
        <w:t xml:space="preserve"> классов, билетные кассы, багажную комнату и телеграф. </w:t>
      </w:r>
    </w:p>
    <w:p w:rsidR="00136529" w:rsidRDefault="00136529" w:rsidP="00FF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63B" w:rsidRDefault="00FF463B" w:rsidP="00FF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03">
        <w:rPr>
          <w:rFonts w:ascii="Times New Roman" w:hAnsi="Times New Roman" w:cs="Times New Roman"/>
          <w:sz w:val="24"/>
          <w:szCs w:val="24"/>
        </w:rPr>
        <w:t>Старый вокзал находился на расстоянии 14 саженей (примерно 30 метров) влево от нового здания</w:t>
      </w:r>
      <w:r w:rsidR="000C2D60">
        <w:rPr>
          <w:rFonts w:ascii="Times New Roman" w:hAnsi="Times New Roman" w:cs="Times New Roman"/>
          <w:sz w:val="24"/>
          <w:szCs w:val="24"/>
        </w:rPr>
        <w:t>, по пути движения на Ростов-на-Дону.</w:t>
      </w:r>
      <w:r w:rsidRPr="00387203">
        <w:rPr>
          <w:rFonts w:ascii="Times New Roman" w:hAnsi="Times New Roman" w:cs="Times New Roman"/>
          <w:sz w:val="24"/>
          <w:szCs w:val="24"/>
        </w:rPr>
        <w:t xml:space="preserve"> По описанию </w:t>
      </w:r>
      <w:proofErr w:type="spellStart"/>
      <w:r w:rsidRPr="00387203">
        <w:rPr>
          <w:rFonts w:ascii="Times New Roman" w:hAnsi="Times New Roman" w:cs="Times New Roman"/>
          <w:sz w:val="24"/>
          <w:szCs w:val="24"/>
        </w:rPr>
        <w:t>Бурцова</w:t>
      </w:r>
      <w:proofErr w:type="spellEnd"/>
      <w:r w:rsidRPr="00387203">
        <w:rPr>
          <w:rFonts w:ascii="Times New Roman" w:hAnsi="Times New Roman" w:cs="Times New Roman"/>
          <w:sz w:val="24"/>
          <w:szCs w:val="24"/>
        </w:rPr>
        <w:t xml:space="preserve"> в старом вокзальном здании выходили на платформу два окна с большими, прозрачными стеклам</w:t>
      </w:r>
      <w:r w:rsidR="00F4129D">
        <w:rPr>
          <w:rFonts w:ascii="Times New Roman" w:hAnsi="Times New Roman" w:cs="Times New Roman"/>
          <w:sz w:val="24"/>
          <w:szCs w:val="24"/>
        </w:rPr>
        <w:t xml:space="preserve">и. У здания сохранилась терраса. </w:t>
      </w:r>
      <w:r w:rsidRPr="00387203">
        <w:rPr>
          <w:rFonts w:ascii="Times New Roman" w:hAnsi="Times New Roman" w:cs="Times New Roman"/>
          <w:sz w:val="24"/>
          <w:szCs w:val="24"/>
        </w:rPr>
        <w:t xml:space="preserve">Между старым и новым пассажирскими зданиями находился павильон, представляющий собой лавочку с фруктами и другими съестными припасами, предназначенными для </w:t>
      </w:r>
      <w:r>
        <w:rPr>
          <w:rFonts w:ascii="Times New Roman" w:hAnsi="Times New Roman" w:cs="Times New Roman"/>
          <w:sz w:val="24"/>
          <w:szCs w:val="24"/>
        </w:rPr>
        <w:t xml:space="preserve">продажи проезжающим пассажирам. </w:t>
      </w:r>
      <w:r w:rsidR="000C2D60">
        <w:rPr>
          <w:rFonts w:ascii="Times New Roman" w:hAnsi="Times New Roman" w:cs="Times New Roman"/>
          <w:sz w:val="24"/>
          <w:szCs w:val="24"/>
        </w:rPr>
        <w:t xml:space="preserve">К новому вокзальному зданию </w:t>
      </w:r>
      <w:r w:rsidR="000C2D60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B003A4">
        <w:rPr>
          <w:rFonts w:ascii="Times New Roman" w:hAnsi="Times New Roman" w:cs="Times New Roman"/>
          <w:i/>
          <w:sz w:val="24"/>
          <w:szCs w:val="24"/>
        </w:rPr>
        <w:t>справа, смотря на него, и слева пристраиваются новые сооружения для увеличения размеров здания».</w:t>
      </w:r>
      <w:r w:rsidRPr="00387203">
        <w:rPr>
          <w:rFonts w:ascii="Times New Roman" w:hAnsi="Times New Roman" w:cs="Times New Roman"/>
          <w:sz w:val="24"/>
          <w:szCs w:val="24"/>
        </w:rPr>
        <w:t xml:space="preserve"> По некоторым данным, в период 1906-1910 гг. эта работа была завершена, и на почтовой открытке 1912 года перед нами предстает уже </w:t>
      </w:r>
      <w:r w:rsidR="000C2D60">
        <w:rPr>
          <w:rFonts w:ascii="Times New Roman" w:hAnsi="Times New Roman" w:cs="Times New Roman"/>
          <w:sz w:val="24"/>
          <w:szCs w:val="24"/>
        </w:rPr>
        <w:t xml:space="preserve">известный </w:t>
      </w:r>
      <w:r w:rsidR="009A340D">
        <w:rPr>
          <w:rFonts w:ascii="Times New Roman" w:hAnsi="Times New Roman" w:cs="Times New Roman"/>
          <w:sz w:val="24"/>
          <w:szCs w:val="24"/>
        </w:rPr>
        <w:t xml:space="preserve">тихорецкий </w:t>
      </w:r>
      <w:r w:rsidR="000C2D60">
        <w:rPr>
          <w:rFonts w:ascii="Times New Roman" w:hAnsi="Times New Roman" w:cs="Times New Roman"/>
          <w:sz w:val="24"/>
          <w:szCs w:val="24"/>
        </w:rPr>
        <w:t>вокзал.</w:t>
      </w:r>
    </w:p>
    <w:p w:rsidR="006B434A" w:rsidRDefault="00F4129D" w:rsidP="006B4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2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0004" cy="1596980"/>
            <wp:effectExtent l="0" t="0" r="5715" b="3810"/>
            <wp:docPr id="4" name="Рисунок 4" descr="E:\музей_научно-фондовая деятельность\12 почтовых карточек. Тихорецк\почтовые открытки в цвете\№1 Станция ж.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узей_научно-фондовая деятельность\12 почтовых карточек. Тихорецк\почтовые открытки в цвете\№1 Станция ж.д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70" cy="159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12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1228" cy="1549123"/>
            <wp:effectExtent l="0" t="0" r="4445" b="0"/>
            <wp:docPr id="5" name="Рисунок 5" descr="E:\музей_научно-просветительская работа\просветительский проект О ЧЕМ ПОВЕДАЛИ МУЗЕЙНЫЕ ФОНДЫ\статьи в газету сентябрь 2024\какой представляется станция из литературных первоисточников\172468042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узей_научно-просветительская работа\просветительский проект О ЧЕМ ПОВЕДАЛИ МУЗЕЙНЫЕ ФОНДЫ\статьи в газету сентябрь 2024\какой представляется станция из литературных первоисточников\1724680421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28" cy="156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D38" w:rsidRDefault="006B434A" w:rsidP="00162D3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B434A">
        <w:rPr>
          <w:rFonts w:ascii="Times New Roman" w:hAnsi="Times New Roman" w:cs="Times New Roman"/>
          <w:i/>
        </w:rPr>
        <w:t xml:space="preserve">Почтовая видовая открытка со ст. Тихорецкая от 1912 г. под №1. </w:t>
      </w:r>
    </w:p>
    <w:p w:rsidR="006B434A" w:rsidRPr="00162D38" w:rsidRDefault="006B434A" w:rsidP="00162D3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B434A">
        <w:rPr>
          <w:rFonts w:ascii="Times New Roman" w:hAnsi="Times New Roman" w:cs="Times New Roman"/>
          <w:i/>
        </w:rPr>
        <w:t>В выделенной части открытки под кроной деревьев еще стоит небольшое здание с террасой.</w:t>
      </w:r>
    </w:p>
    <w:p w:rsidR="007B2683" w:rsidRDefault="007B2683" w:rsidP="00FF4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0B55B2" w:rsidRDefault="000B55B2" w:rsidP="001E1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34A" w:rsidRDefault="008D253C" w:rsidP="006D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Ранним майским утром на станцию Тихорецкую прибыл поезд, шедший из Екатеринодара. </w:t>
      </w:r>
      <w:r w:rsidR="00607424">
        <w:rPr>
          <w:rFonts w:ascii="Times New Roman" w:hAnsi="Times New Roman" w:cs="Times New Roman"/>
          <w:sz w:val="24"/>
          <w:szCs w:val="24"/>
        </w:rPr>
        <w:t>Во время стоянки поезда была задержана</w:t>
      </w:r>
      <w:r>
        <w:rPr>
          <w:rFonts w:ascii="Times New Roman" w:hAnsi="Times New Roman" w:cs="Times New Roman"/>
          <w:sz w:val="24"/>
          <w:szCs w:val="24"/>
        </w:rPr>
        <w:t xml:space="preserve"> молодая девушка по подозрению в краже мужского зонтика благородного господина. Сначала </w:t>
      </w:r>
      <w:r w:rsidR="00136529">
        <w:rPr>
          <w:rFonts w:ascii="Times New Roman" w:hAnsi="Times New Roman" w:cs="Times New Roman"/>
          <w:sz w:val="24"/>
          <w:szCs w:val="24"/>
        </w:rPr>
        <w:t>девушку допросили жандармы, потом ее</w:t>
      </w:r>
      <w:r>
        <w:rPr>
          <w:rFonts w:ascii="Times New Roman" w:hAnsi="Times New Roman" w:cs="Times New Roman"/>
          <w:sz w:val="24"/>
          <w:szCs w:val="24"/>
        </w:rPr>
        <w:t xml:space="preserve"> поместили в хуторской полицейский участок по улице Почтовой (ныне Красноармейской). Спустя несколько дней девушка скончалась. </w:t>
      </w:r>
    </w:p>
    <w:p w:rsidR="006B434A" w:rsidRDefault="0037371C" w:rsidP="006B4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7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7337" cy="2389013"/>
            <wp:effectExtent l="0" t="0" r="0" b="0"/>
            <wp:docPr id="1" name="Рисунок 1" descr="E:\музей_научно-просветительская работа\просветительский проект О ЧЕМ ПОВЕДАЛИ МУЗЕЙНЫЕ ФОНДЫ\статьи в газету сентябрь 2024\какой представляется станция из литературных первоисточников\фото 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узей_научно-просветительская работа\просветительский проект О ЧЕМ ПОВЕДАЛИ МУЗЕЙНЫЕ ФОНДЫ\статьи в газету сентябрь 2024\какой представляется станция из литературных первоисточников\фото 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18638" cy="241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4A" w:rsidRPr="006B434A" w:rsidRDefault="006B434A" w:rsidP="006B434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B434A">
        <w:rPr>
          <w:rFonts w:ascii="Times New Roman" w:hAnsi="Times New Roman" w:cs="Times New Roman"/>
          <w:i/>
        </w:rPr>
        <w:t xml:space="preserve">Рисунок Алексея </w:t>
      </w:r>
      <w:proofErr w:type="spellStart"/>
      <w:r w:rsidRPr="006B434A">
        <w:rPr>
          <w:rFonts w:ascii="Times New Roman" w:hAnsi="Times New Roman" w:cs="Times New Roman"/>
          <w:i/>
        </w:rPr>
        <w:t>Райкеруса</w:t>
      </w:r>
      <w:proofErr w:type="spellEnd"/>
      <w:r w:rsidRPr="006B434A">
        <w:rPr>
          <w:rFonts w:ascii="Times New Roman" w:hAnsi="Times New Roman" w:cs="Times New Roman"/>
          <w:i/>
        </w:rPr>
        <w:t>.</w:t>
      </w:r>
    </w:p>
    <w:p w:rsidR="006B434A" w:rsidRPr="00162D38" w:rsidRDefault="006B434A" w:rsidP="006B43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02175" w:rsidRDefault="00136529" w:rsidP="006D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Местные жандармские власти поторопились произвести ее похороны, но история эта </w:t>
      </w:r>
      <w:r w:rsidR="00292D52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вызвала большой резонанс среди хуторян,</w:t>
      </w:r>
      <w:r w:rsidR="00F4129D">
        <w:rPr>
          <w:rFonts w:ascii="Times New Roman" w:hAnsi="Times New Roman" w:cs="Times New Roman"/>
          <w:sz w:val="24"/>
          <w:szCs w:val="24"/>
        </w:rPr>
        <w:t xml:space="preserve"> в особенности </w:t>
      </w:r>
      <w:r>
        <w:rPr>
          <w:rFonts w:ascii="Times New Roman" w:hAnsi="Times New Roman" w:cs="Times New Roman"/>
          <w:sz w:val="24"/>
          <w:szCs w:val="24"/>
        </w:rPr>
        <w:t xml:space="preserve">мастеровых людей станции. </w:t>
      </w:r>
      <w:r w:rsidR="00F15149" w:rsidRPr="00F15149">
        <w:rPr>
          <w:rFonts w:ascii="Times New Roman" w:hAnsi="Times New Roman" w:cs="Times New Roman"/>
          <w:sz w:val="24"/>
          <w:szCs w:val="24"/>
        </w:rPr>
        <w:t>Рабочие явились на кладбище, треб</w:t>
      </w:r>
      <w:r w:rsidR="00F4129D">
        <w:rPr>
          <w:rFonts w:ascii="Times New Roman" w:hAnsi="Times New Roman" w:cs="Times New Roman"/>
          <w:sz w:val="24"/>
          <w:szCs w:val="24"/>
        </w:rPr>
        <w:t xml:space="preserve">уя проведения эксгумации тела. </w:t>
      </w:r>
      <w:r w:rsidR="00F15149" w:rsidRPr="00F15149">
        <w:rPr>
          <w:rFonts w:ascii="Times New Roman" w:hAnsi="Times New Roman" w:cs="Times New Roman"/>
          <w:sz w:val="24"/>
          <w:szCs w:val="24"/>
        </w:rPr>
        <w:t>Они были уверены в том, что девушка стала жертвой местных жандармов, совершивших над ней насилие.</w:t>
      </w:r>
      <w:r w:rsidR="00F15149">
        <w:rPr>
          <w:rFonts w:ascii="Times New Roman" w:hAnsi="Times New Roman" w:cs="Times New Roman"/>
          <w:sz w:val="24"/>
          <w:szCs w:val="24"/>
        </w:rPr>
        <w:t xml:space="preserve"> Стихийная</w:t>
      </w:r>
      <w:r w:rsidR="007B2683">
        <w:rPr>
          <w:rFonts w:ascii="Times New Roman" w:hAnsi="Times New Roman" w:cs="Times New Roman"/>
          <w:sz w:val="24"/>
          <w:szCs w:val="24"/>
        </w:rPr>
        <w:t xml:space="preserve"> толпа рабочих и примкнувших к ним людей -</w:t>
      </w:r>
      <w:r w:rsidR="000764F4" w:rsidRPr="000764F4">
        <w:rPr>
          <w:rFonts w:ascii="Times New Roman" w:hAnsi="Times New Roman" w:cs="Times New Roman"/>
          <w:sz w:val="24"/>
          <w:szCs w:val="24"/>
        </w:rPr>
        <w:t xml:space="preserve"> общим </w:t>
      </w:r>
      <w:r w:rsidR="00302175">
        <w:rPr>
          <w:rFonts w:ascii="Times New Roman" w:hAnsi="Times New Roman" w:cs="Times New Roman"/>
          <w:sz w:val="24"/>
          <w:szCs w:val="24"/>
        </w:rPr>
        <w:t>числом</w:t>
      </w:r>
      <w:r w:rsidR="007B2683">
        <w:rPr>
          <w:rFonts w:ascii="Times New Roman" w:hAnsi="Times New Roman" w:cs="Times New Roman"/>
          <w:sz w:val="24"/>
          <w:szCs w:val="24"/>
        </w:rPr>
        <w:t xml:space="preserve"> примерно в две тысячи человек -</w:t>
      </w:r>
      <w:r w:rsidR="000764F4" w:rsidRPr="000764F4">
        <w:rPr>
          <w:rFonts w:ascii="Times New Roman" w:hAnsi="Times New Roman" w:cs="Times New Roman"/>
          <w:sz w:val="24"/>
          <w:szCs w:val="24"/>
        </w:rPr>
        <w:t xml:space="preserve"> двинулась к </w:t>
      </w:r>
      <w:r w:rsidR="00934BA4">
        <w:rPr>
          <w:rFonts w:ascii="Times New Roman" w:hAnsi="Times New Roman" w:cs="Times New Roman"/>
          <w:sz w:val="24"/>
          <w:szCs w:val="24"/>
        </w:rPr>
        <w:t>полицейскому участку и учинила там разгром</w:t>
      </w:r>
      <w:r w:rsidR="00302175">
        <w:rPr>
          <w:rFonts w:ascii="Times New Roman" w:hAnsi="Times New Roman" w:cs="Times New Roman"/>
          <w:sz w:val="24"/>
          <w:szCs w:val="24"/>
        </w:rPr>
        <w:t>.</w:t>
      </w:r>
      <w:r w:rsidR="000764F4" w:rsidRPr="007B2683">
        <w:rPr>
          <w:rFonts w:ascii="Times New Roman" w:hAnsi="Times New Roman" w:cs="Times New Roman"/>
          <w:sz w:val="24"/>
          <w:szCs w:val="24"/>
        </w:rPr>
        <w:t xml:space="preserve"> </w:t>
      </w:r>
      <w:r w:rsidR="00302175">
        <w:rPr>
          <w:rFonts w:ascii="Times New Roman" w:hAnsi="Times New Roman" w:cs="Times New Roman"/>
          <w:sz w:val="24"/>
          <w:szCs w:val="24"/>
        </w:rPr>
        <w:t>С</w:t>
      </w:r>
      <w:r w:rsidR="007B2683" w:rsidRPr="007B2683">
        <w:rPr>
          <w:rFonts w:ascii="Times New Roman" w:hAnsi="Times New Roman" w:cs="Times New Roman"/>
          <w:sz w:val="24"/>
          <w:szCs w:val="24"/>
        </w:rPr>
        <w:t>ильно пострадал и дом жандармского начальника</w:t>
      </w:r>
      <w:r w:rsidR="00302175">
        <w:rPr>
          <w:rFonts w:ascii="Times New Roman" w:hAnsi="Times New Roman" w:cs="Times New Roman"/>
          <w:sz w:val="24"/>
          <w:szCs w:val="24"/>
        </w:rPr>
        <w:t xml:space="preserve"> -</w:t>
      </w:r>
      <w:r w:rsidR="007B2683" w:rsidRPr="007B2683">
        <w:rPr>
          <w:rFonts w:ascii="Times New Roman" w:hAnsi="Times New Roman" w:cs="Times New Roman"/>
          <w:sz w:val="24"/>
          <w:szCs w:val="24"/>
        </w:rPr>
        <w:t xml:space="preserve"> </w:t>
      </w:r>
      <w:r w:rsidR="000764F4" w:rsidRPr="007B2683">
        <w:rPr>
          <w:rFonts w:ascii="Times New Roman" w:hAnsi="Times New Roman" w:cs="Times New Roman"/>
          <w:sz w:val="24"/>
          <w:szCs w:val="24"/>
        </w:rPr>
        <w:t>все вещи из него были выброшены</w:t>
      </w:r>
      <w:r w:rsidR="007B2683" w:rsidRPr="007B2683">
        <w:rPr>
          <w:rFonts w:ascii="Times New Roman" w:hAnsi="Times New Roman" w:cs="Times New Roman"/>
          <w:sz w:val="24"/>
          <w:szCs w:val="24"/>
        </w:rPr>
        <w:t xml:space="preserve"> на улицу и даже разбита крыша. На следующий день </w:t>
      </w:r>
      <w:r w:rsidR="007B2683">
        <w:rPr>
          <w:rFonts w:ascii="Times New Roman" w:hAnsi="Times New Roman" w:cs="Times New Roman"/>
          <w:sz w:val="24"/>
          <w:szCs w:val="24"/>
        </w:rPr>
        <w:t xml:space="preserve">для </w:t>
      </w:r>
      <w:r w:rsidR="007B2683" w:rsidRPr="007B2683">
        <w:rPr>
          <w:rFonts w:ascii="Times New Roman" w:hAnsi="Times New Roman" w:cs="Times New Roman"/>
          <w:sz w:val="24"/>
          <w:szCs w:val="24"/>
        </w:rPr>
        <w:t>усмирения рабочи</w:t>
      </w:r>
      <w:r w:rsidR="007B2683">
        <w:rPr>
          <w:rFonts w:ascii="Times New Roman" w:hAnsi="Times New Roman" w:cs="Times New Roman"/>
          <w:sz w:val="24"/>
          <w:szCs w:val="24"/>
        </w:rPr>
        <w:t>х</w:t>
      </w:r>
      <w:r w:rsidR="007B2683" w:rsidRPr="007B2683">
        <w:rPr>
          <w:rFonts w:ascii="Times New Roman" w:hAnsi="Times New Roman" w:cs="Times New Roman"/>
          <w:sz w:val="24"/>
          <w:szCs w:val="24"/>
        </w:rPr>
        <w:t xml:space="preserve"> на Тихорецкую </w:t>
      </w:r>
      <w:r w:rsidR="007B2683">
        <w:rPr>
          <w:rFonts w:ascii="Times New Roman" w:hAnsi="Times New Roman" w:cs="Times New Roman"/>
          <w:sz w:val="24"/>
          <w:szCs w:val="24"/>
        </w:rPr>
        <w:t>прибыла казачья сотня</w:t>
      </w:r>
      <w:r w:rsidR="000764F4" w:rsidRPr="007B2683">
        <w:rPr>
          <w:rFonts w:ascii="Times New Roman" w:hAnsi="Times New Roman" w:cs="Times New Roman"/>
          <w:sz w:val="24"/>
          <w:szCs w:val="24"/>
        </w:rPr>
        <w:t>.</w:t>
      </w:r>
      <w:r w:rsidR="007B2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D38" w:rsidRDefault="00162D38" w:rsidP="00DE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E0" w:rsidRDefault="00292D52" w:rsidP="00DE23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Происшествие</w:t>
      </w:r>
      <w:r w:rsidR="0073350A">
        <w:rPr>
          <w:rFonts w:ascii="Times New Roman" w:hAnsi="Times New Roman" w:cs="Times New Roman"/>
          <w:sz w:val="24"/>
          <w:szCs w:val="24"/>
        </w:rPr>
        <w:t xml:space="preserve"> с</w:t>
      </w:r>
      <w:r w:rsidR="002A7F07">
        <w:rPr>
          <w:rFonts w:ascii="Times New Roman" w:hAnsi="Times New Roman" w:cs="Times New Roman"/>
          <w:sz w:val="24"/>
          <w:szCs w:val="24"/>
        </w:rPr>
        <w:t xml:space="preserve"> погромом </w:t>
      </w:r>
      <w:r w:rsidR="0073350A">
        <w:rPr>
          <w:rFonts w:ascii="Times New Roman" w:hAnsi="Times New Roman" w:cs="Times New Roman"/>
          <w:sz w:val="24"/>
          <w:szCs w:val="24"/>
        </w:rPr>
        <w:t xml:space="preserve">полицейского участка вполне закономерно </w:t>
      </w:r>
      <w:r w:rsidR="002A7F07">
        <w:rPr>
          <w:rFonts w:ascii="Times New Roman" w:hAnsi="Times New Roman" w:cs="Times New Roman"/>
          <w:sz w:val="24"/>
          <w:szCs w:val="24"/>
        </w:rPr>
        <w:t>получил</w:t>
      </w:r>
      <w:r w:rsidR="0073350A">
        <w:rPr>
          <w:rFonts w:ascii="Times New Roman" w:hAnsi="Times New Roman" w:cs="Times New Roman"/>
          <w:sz w:val="24"/>
          <w:szCs w:val="24"/>
        </w:rPr>
        <w:t>о</w:t>
      </w:r>
      <w:r w:rsidR="002A7F07">
        <w:rPr>
          <w:rFonts w:ascii="Times New Roman" w:hAnsi="Times New Roman" w:cs="Times New Roman"/>
          <w:sz w:val="24"/>
          <w:szCs w:val="24"/>
        </w:rPr>
        <w:t xml:space="preserve"> политическую окраску</w:t>
      </w:r>
      <w:r w:rsidR="0073350A">
        <w:rPr>
          <w:rFonts w:ascii="Times New Roman" w:hAnsi="Times New Roman" w:cs="Times New Roman"/>
          <w:sz w:val="24"/>
          <w:szCs w:val="24"/>
        </w:rPr>
        <w:t xml:space="preserve"> в запрещенной печати, в частности </w:t>
      </w:r>
      <w:r w:rsidR="002A7F07">
        <w:rPr>
          <w:rFonts w:ascii="Times New Roman" w:hAnsi="Times New Roman" w:cs="Times New Roman"/>
          <w:sz w:val="24"/>
          <w:szCs w:val="24"/>
        </w:rPr>
        <w:t>в издании революционно-социалистической группы «Свобода» от 1902 года</w:t>
      </w:r>
      <w:r w:rsidR="0073350A">
        <w:rPr>
          <w:rFonts w:ascii="Times New Roman" w:hAnsi="Times New Roman" w:cs="Times New Roman"/>
          <w:sz w:val="24"/>
          <w:szCs w:val="24"/>
        </w:rPr>
        <w:t>. Думается, авторы</w:t>
      </w:r>
      <w:r w:rsidR="002A7F07">
        <w:rPr>
          <w:rFonts w:ascii="Times New Roman" w:hAnsi="Times New Roman" w:cs="Times New Roman"/>
          <w:sz w:val="24"/>
          <w:szCs w:val="24"/>
        </w:rPr>
        <w:t xml:space="preserve"> </w:t>
      </w:r>
      <w:r w:rsidR="0073350A">
        <w:rPr>
          <w:rFonts w:ascii="Times New Roman" w:hAnsi="Times New Roman" w:cs="Times New Roman"/>
          <w:sz w:val="24"/>
          <w:szCs w:val="24"/>
        </w:rPr>
        <w:t>очерка</w:t>
      </w:r>
      <w:r w:rsidR="002A7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тихорецком погроме</w:t>
      </w:r>
      <w:r w:rsidR="0073350A">
        <w:rPr>
          <w:rFonts w:ascii="Times New Roman" w:hAnsi="Times New Roman" w:cs="Times New Roman"/>
          <w:sz w:val="24"/>
          <w:szCs w:val="24"/>
        </w:rPr>
        <w:t xml:space="preserve"> преследовали свои </w:t>
      </w:r>
      <w:r w:rsidR="00452DD0">
        <w:rPr>
          <w:rFonts w:ascii="Times New Roman" w:hAnsi="Times New Roman" w:cs="Times New Roman"/>
          <w:sz w:val="24"/>
          <w:szCs w:val="24"/>
        </w:rPr>
        <w:t xml:space="preserve">сугубо </w:t>
      </w:r>
      <w:r w:rsidR="0073350A">
        <w:rPr>
          <w:rFonts w:ascii="Times New Roman" w:hAnsi="Times New Roman" w:cs="Times New Roman"/>
          <w:sz w:val="24"/>
          <w:szCs w:val="24"/>
        </w:rPr>
        <w:t>политические цели (страна стояла на пороге первой русской рево</w:t>
      </w:r>
      <w:r w:rsidR="00452DD0">
        <w:rPr>
          <w:rFonts w:ascii="Times New Roman" w:hAnsi="Times New Roman" w:cs="Times New Roman"/>
          <w:sz w:val="24"/>
          <w:szCs w:val="24"/>
        </w:rPr>
        <w:t xml:space="preserve">люции), и тем не менее оставили нам собирательный </w:t>
      </w:r>
      <w:r w:rsidR="00F4129D">
        <w:rPr>
          <w:rFonts w:ascii="Times New Roman" w:hAnsi="Times New Roman" w:cs="Times New Roman"/>
          <w:sz w:val="24"/>
          <w:szCs w:val="24"/>
        </w:rPr>
        <w:t>образ</w:t>
      </w:r>
      <w:r w:rsidR="00452DD0">
        <w:rPr>
          <w:rFonts w:ascii="Times New Roman" w:hAnsi="Times New Roman" w:cs="Times New Roman"/>
          <w:sz w:val="24"/>
          <w:szCs w:val="24"/>
        </w:rPr>
        <w:t xml:space="preserve"> </w:t>
      </w:r>
      <w:r w:rsidR="0073350A">
        <w:rPr>
          <w:rFonts w:ascii="Times New Roman" w:hAnsi="Times New Roman" w:cs="Times New Roman"/>
          <w:sz w:val="24"/>
          <w:szCs w:val="24"/>
        </w:rPr>
        <w:t xml:space="preserve">бурно </w:t>
      </w:r>
      <w:r w:rsidR="0073350A">
        <w:rPr>
          <w:rFonts w:ascii="Times New Roman" w:hAnsi="Times New Roman" w:cs="Times New Roman"/>
          <w:sz w:val="24"/>
          <w:szCs w:val="24"/>
        </w:rPr>
        <w:lastRenderedPageBreak/>
        <w:t xml:space="preserve">развивавшихся железнодорожных станций </w:t>
      </w:r>
      <w:r w:rsidR="00491202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73350A">
        <w:rPr>
          <w:rFonts w:ascii="Times New Roman" w:hAnsi="Times New Roman" w:cs="Times New Roman"/>
          <w:sz w:val="24"/>
          <w:szCs w:val="24"/>
        </w:rPr>
        <w:t xml:space="preserve">со всеми противоречиями </w:t>
      </w:r>
      <w:r w:rsidR="00452DD0">
        <w:rPr>
          <w:rFonts w:ascii="Times New Roman" w:hAnsi="Times New Roman" w:cs="Times New Roman"/>
          <w:sz w:val="24"/>
          <w:szCs w:val="24"/>
        </w:rPr>
        <w:t>капиталистической эпохи</w:t>
      </w:r>
      <w:r w:rsidR="0073350A">
        <w:rPr>
          <w:rFonts w:ascii="Times New Roman" w:hAnsi="Times New Roman" w:cs="Times New Roman"/>
          <w:sz w:val="24"/>
          <w:szCs w:val="24"/>
        </w:rPr>
        <w:t>: «</w:t>
      </w:r>
      <w:r w:rsidR="00E66EE3">
        <w:rPr>
          <w:rFonts w:ascii="Times New Roman" w:hAnsi="Times New Roman" w:cs="Times New Roman"/>
          <w:sz w:val="24"/>
          <w:szCs w:val="24"/>
        </w:rPr>
        <w:t>…</w:t>
      </w:r>
      <w:r w:rsidR="006D2425" w:rsidRPr="006D2425">
        <w:rPr>
          <w:rFonts w:ascii="Times New Roman" w:hAnsi="Times New Roman" w:cs="Times New Roman"/>
          <w:i/>
          <w:sz w:val="24"/>
          <w:szCs w:val="24"/>
        </w:rPr>
        <w:t>На этих маленьких клочках земли,</w:t>
      </w:r>
      <w:r w:rsidR="006D2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2425" w:rsidRPr="006D2425">
        <w:rPr>
          <w:rFonts w:ascii="Times New Roman" w:hAnsi="Times New Roman" w:cs="Times New Roman"/>
          <w:i/>
          <w:sz w:val="24"/>
          <w:szCs w:val="24"/>
        </w:rPr>
        <w:t>в небольших вокзальных помещениях, отражается жизнь всего мира. Снует самый разнообразный народ, сталкиваются интересы промышленников всего света… Все это здесь галдит, торжествует, плачется, прослав</w:t>
      </w:r>
      <w:r w:rsidR="006D2425">
        <w:rPr>
          <w:rFonts w:ascii="Times New Roman" w:hAnsi="Times New Roman" w:cs="Times New Roman"/>
          <w:i/>
          <w:sz w:val="24"/>
          <w:szCs w:val="24"/>
        </w:rPr>
        <w:t>ляет и осуждает русские порядки</w:t>
      </w:r>
      <w:r w:rsidR="006D2425" w:rsidRPr="006D2425">
        <w:rPr>
          <w:rFonts w:ascii="Times New Roman" w:hAnsi="Times New Roman" w:cs="Times New Roman"/>
          <w:i/>
          <w:sz w:val="24"/>
          <w:szCs w:val="24"/>
        </w:rPr>
        <w:t>, молится золотом</w:t>
      </w:r>
      <w:r w:rsidR="00E66EE3">
        <w:rPr>
          <w:rFonts w:ascii="Times New Roman" w:hAnsi="Times New Roman" w:cs="Times New Roman"/>
          <w:i/>
          <w:sz w:val="24"/>
          <w:szCs w:val="24"/>
        </w:rPr>
        <w:t>у тельцу и проклинает злую долю</w:t>
      </w:r>
      <w:r w:rsidR="006D2425">
        <w:rPr>
          <w:rFonts w:ascii="Times New Roman" w:hAnsi="Times New Roman" w:cs="Times New Roman"/>
          <w:i/>
          <w:sz w:val="24"/>
          <w:szCs w:val="24"/>
        </w:rPr>
        <w:t>»</w:t>
      </w:r>
      <w:r w:rsidR="006D2425" w:rsidRPr="006D2425">
        <w:rPr>
          <w:rFonts w:ascii="Times New Roman" w:hAnsi="Times New Roman" w:cs="Times New Roman"/>
          <w:i/>
          <w:sz w:val="24"/>
          <w:szCs w:val="24"/>
        </w:rPr>
        <w:t>.</w:t>
      </w:r>
    </w:p>
    <w:p w:rsidR="00DE23E0" w:rsidRPr="00162D38" w:rsidRDefault="00DE23E0" w:rsidP="00DE23E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A7162" w:rsidRDefault="000A7162" w:rsidP="000A7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1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4533" cy="2847703"/>
            <wp:effectExtent l="0" t="0" r="0" b="0"/>
            <wp:docPr id="6" name="Рисунок 6" descr="E:\музей_научно-просветительская работа\просветительский проект О ЧЕМ ПОВЕДАЛИ МУЗЕЙНЫЕ ФОНДЫ\статьи в газету сентябрь 2024\какой представляется станция из литературных первоисточников\фото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узей_научно-просветительская работа\просветительский проект О ЧЕМ ПОВЕДАЛИ МУЗЕЙНЫЕ ФОНДЫ\статьи в газету сентябрь 2024\какой представляется станция из литературных первоисточников\фото 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118" cy="287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C17" w:rsidRDefault="000A7162" w:rsidP="000A716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A7162">
        <w:rPr>
          <w:rFonts w:ascii="Times New Roman" w:hAnsi="Times New Roman" w:cs="Times New Roman"/>
          <w:i/>
        </w:rPr>
        <w:t xml:space="preserve">Брошюра «Из современной жизни. Тихорецкий погром. От розги к желтому билету», </w:t>
      </w:r>
    </w:p>
    <w:p w:rsidR="00746C17" w:rsidRDefault="000A7162" w:rsidP="000A716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A7162">
        <w:rPr>
          <w:rFonts w:ascii="Times New Roman" w:hAnsi="Times New Roman" w:cs="Times New Roman"/>
          <w:i/>
        </w:rPr>
        <w:t xml:space="preserve">издание 1902 г. Из фондов Нижегородского государственного </w:t>
      </w:r>
    </w:p>
    <w:p w:rsidR="000A7162" w:rsidRPr="000A7162" w:rsidRDefault="000A7162" w:rsidP="00746C1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A7162">
        <w:rPr>
          <w:rFonts w:ascii="Times New Roman" w:hAnsi="Times New Roman" w:cs="Times New Roman"/>
          <w:i/>
        </w:rPr>
        <w:t>историко-архитектурного музея-заповедника.</w:t>
      </w:r>
    </w:p>
    <w:p w:rsidR="000A7162" w:rsidRDefault="000A7162" w:rsidP="00DE23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3BC7" w:rsidRPr="00452DD0" w:rsidRDefault="00DE23E0" w:rsidP="004C3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изучения обстоятельств этого </w:t>
      </w:r>
      <w:r w:rsidR="00292D52">
        <w:rPr>
          <w:rFonts w:ascii="Times New Roman" w:hAnsi="Times New Roman" w:cs="Times New Roman"/>
          <w:sz w:val="24"/>
          <w:szCs w:val="24"/>
        </w:rPr>
        <w:t xml:space="preserve">крайне </w:t>
      </w:r>
      <w:r>
        <w:rPr>
          <w:rFonts w:ascii="Times New Roman" w:hAnsi="Times New Roman" w:cs="Times New Roman"/>
          <w:sz w:val="24"/>
          <w:szCs w:val="24"/>
        </w:rPr>
        <w:t>запутанного дела о смерти девушки были опрошены десятк</w:t>
      </w:r>
      <w:r w:rsidR="00292D52">
        <w:rPr>
          <w:rFonts w:ascii="Times New Roman" w:hAnsi="Times New Roman" w:cs="Times New Roman"/>
          <w:sz w:val="24"/>
          <w:szCs w:val="24"/>
        </w:rPr>
        <w:t xml:space="preserve">и свидетелей. Среди них </w:t>
      </w:r>
      <w:r>
        <w:rPr>
          <w:rFonts w:ascii="Times New Roman" w:hAnsi="Times New Roman" w:cs="Times New Roman"/>
          <w:sz w:val="24"/>
          <w:szCs w:val="24"/>
        </w:rPr>
        <w:t xml:space="preserve">крестьяне, </w:t>
      </w:r>
      <w:r w:rsidR="00292D52">
        <w:rPr>
          <w:rFonts w:ascii="Times New Roman" w:hAnsi="Times New Roman" w:cs="Times New Roman"/>
          <w:sz w:val="24"/>
          <w:szCs w:val="24"/>
        </w:rPr>
        <w:t xml:space="preserve">мещане, </w:t>
      </w:r>
      <w:r>
        <w:rPr>
          <w:rFonts w:ascii="Times New Roman" w:hAnsi="Times New Roman" w:cs="Times New Roman"/>
          <w:sz w:val="24"/>
          <w:szCs w:val="24"/>
        </w:rPr>
        <w:t>дворяне, военные, казаки</w:t>
      </w:r>
      <w:r w:rsidR="00292D52">
        <w:rPr>
          <w:rFonts w:ascii="Times New Roman" w:hAnsi="Times New Roman" w:cs="Times New Roman"/>
          <w:sz w:val="24"/>
          <w:szCs w:val="24"/>
        </w:rPr>
        <w:t xml:space="preserve">, словом, </w:t>
      </w:r>
      <w:r>
        <w:rPr>
          <w:rFonts w:ascii="Times New Roman" w:hAnsi="Times New Roman" w:cs="Times New Roman"/>
          <w:sz w:val="24"/>
          <w:szCs w:val="24"/>
        </w:rPr>
        <w:t>люд</w:t>
      </w:r>
      <w:r w:rsidR="00452D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разных </w:t>
      </w:r>
      <w:r w:rsidR="00292D52">
        <w:rPr>
          <w:rFonts w:ascii="Times New Roman" w:hAnsi="Times New Roman" w:cs="Times New Roman"/>
          <w:sz w:val="24"/>
          <w:szCs w:val="24"/>
        </w:rPr>
        <w:t xml:space="preserve">сословий, </w:t>
      </w:r>
      <w:r>
        <w:rPr>
          <w:rFonts w:ascii="Times New Roman" w:hAnsi="Times New Roman" w:cs="Times New Roman"/>
          <w:sz w:val="24"/>
          <w:szCs w:val="24"/>
        </w:rPr>
        <w:t>возрастов и даже вероисповеданий</w:t>
      </w:r>
      <w:r w:rsidR="00292D52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ни приехали на Тихорецкую - кто раньше, кто позже - из разных мес</w:t>
      </w:r>
      <w:r w:rsidR="00E66EE3">
        <w:rPr>
          <w:rFonts w:ascii="Times New Roman" w:hAnsi="Times New Roman" w:cs="Times New Roman"/>
          <w:sz w:val="24"/>
          <w:szCs w:val="24"/>
        </w:rPr>
        <w:t xml:space="preserve">течек необъятной империи. </w:t>
      </w:r>
      <w:r w:rsidR="007B69E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дн</w:t>
      </w:r>
      <w:r w:rsidR="00934BA4">
        <w:rPr>
          <w:rFonts w:ascii="Times New Roman" w:hAnsi="Times New Roman" w:cs="Times New Roman"/>
          <w:sz w:val="24"/>
          <w:szCs w:val="24"/>
        </w:rPr>
        <w:t xml:space="preserve">и </w:t>
      </w:r>
      <w:r w:rsidR="004A3D2E">
        <w:rPr>
          <w:rFonts w:ascii="Times New Roman" w:hAnsi="Times New Roman" w:cs="Times New Roman"/>
          <w:sz w:val="24"/>
          <w:szCs w:val="24"/>
        </w:rPr>
        <w:t>нанимались каменщиками</w:t>
      </w:r>
      <w:r w:rsidR="00BB7F02">
        <w:rPr>
          <w:rFonts w:ascii="Times New Roman" w:hAnsi="Times New Roman" w:cs="Times New Roman"/>
          <w:sz w:val="24"/>
          <w:szCs w:val="24"/>
        </w:rPr>
        <w:t>, плотниками, грабарями, котельщиками на железнодорожные</w:t>
      </w:r>
      <w:r w:rsidR="007B69EF">
        <w:rPr>
          <w:rFonts w:ascii="Times New Roman" w:hAnsi="Times New Roman" w:cs="Times New Roman"/>
          <w:sz w:val="24"/>
          <w:szCs w:val="24"/>
        </w:rPr>
        <w:t xml:space="preserve"> стройк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B7F02" w:rsidRPr="000071B2">
        <w:rPr>
          <w:rFonts w:ascii="Times New Roman" w:hAnsi="Times New Roman" w:cs="Times New Roman"/>
          <w:sz w:val="24"/>
          <w:szCs w:val="24"/>
        </w:rPr>
        <w:t>.</w:t>
      </w:r>
      <w:r w:rsidR="007B69EF">
        <w:rPr>
          <w:rFonts w:ascii="Times New Roman" w:hAnsi="Times New Roman" w:cs="Times New Roman"/>
          <w:sz w:val="24"/>
          <w:szCs w:val="24"/>
        </w:rPr>
        <w:t xml:space="preserve"> </w:t>
      </w:r>
      <w:r w:rsidR="00E66EE3">
        <w:rPr>
          <w:rFonts w:ascii="Times New Roman" w:hAnsi="Times New Roman" w:cs="Times New Roman"/>
          <w:sz w:val="24"/>
          <w:szCs w:val="24"/>
        </w:rPr>
        <w:t xml:space="preserve">И надо сказать, условия </w:t>
      </w:r>
      <w:r w:rsidR="000071B2">
        <w:rPr>
          <w:rFonts w:ascii="Times New Roman" w:hAnsi="Times New Roman" w:cs="Times New Roman"/>
          <w:sz w:val="24"/>
          <w:szCs w:val="24"/>
        </w:rPr>
        <w:t xml:space="preserve">труда были тяжелейшими, </w:t>
      </w:r>
      <w:r w:rsidR="00E66EE3">
        <w:rPr>
          <w:rFonts w:ascii="Times New Roman" w:hAnsi="Times New Roman" w:cs="Times New Roman"/>
          <w:sz w:val="24"/>
          <w:szCs w:val="24"/>
        </w:rPr>
        <w:t xml:space="preserve">а </w:t>
      </w:r>
      <w:r w:rsidR="000071B2">
        <w:rPr>
          <w:rFonts w:ascii="Times New Roman" w:hAnsi="Times New Roman" w:cs="Times New Roman"/>
          <w:sz w:val="24"/>
          <w:szCs w:val="24"/>
        </w:rPr>
        <w:t xml:space="preserve">рабочий люд обличал </w:t>
      </w:r>
      <w:r w:rsidR="000071B2" w:rsidRPr="000071B2">
        <w:rPr>
          <w:rFonts w:ascii="Times New Roman" w:hAnsi="Times New Roman" w:cs="Times New Roman"/>
          <w:sz w:val="24"/>
          <w:szCs w:val="24"/>
        </w:rPr>
        <w:t xml:space="preserve">правительство, чиновников, грабителей – подрядчиков и даже самого царя. Не случайно именно на строительстве железнодорожной ветки между Тихорецкой и </w:t>
      </w:r>
      <w:proofErr w:type="spellStart"/>
      <w:r w:rsidR="000071B2" w:rsidRPr="000071B2">
        <w:rPr>
          <w:rFonts w:ascii="Times New Roman" w:hAnsi="Times New Roman" w:cs="Times New Roman"/>
          <w:sz w:val="24"/>
          <w:szCs w:val="24"/>
        </w:rPr>
        <w:t>Екатеринодаром</w:t>
      </w:r>
      <w:proofErr w:type="spellEnd"/>
      <w:r w:rsidR="000071B2">
        <w:rPr>
          <w:rFonts w:ascii="Times New Roman" w:hAnsi="Times New Roman" w:cs="Times New Roman"/>
          <w:sz w:val="24"/>
          <w:szCs w:val="24"/>
        </w:rPr>
        <w:t xml:space="preserve"> в 1885-1886 годах </w:t>
      </w:r>
      <w:r w:rsidR="000071B2" w:rsidRPr="000071B2">
        <w:rPr>
          <w:rFonts w:ascii="Times New Roman" w:hAnsi="Times New Roman" w:cs="Times New Roman"/>
          <w:sz w:val="24"/>
          <w:szCs w:val="24"/>
        </w:rPr>
        <w:t xml:space="preserve">возник один из первых на Кубани социалистический кружок. </w:t>
      </w:r>
      <w:r>
        <w:rPr>
          <w:rFonts w:ascii="Times New Roman" w:hAnsi="Times New Roman" w:cs="Times New Roman"/>
          <w:sz w:val="24"/>
          <w:szCs w:val="24"/>
        </w:rPr>
        <w:t xml:space="preserve">Другие везли сюда свои капиталы, выкупали земельные </w:t>
      </w:r>
      <w:r w:rsidR="00452DD0">
        <w:rPr>
          <w:rFonts w:ascii="Times New Roman" w:hAnsi="Times New Roman" w:cs="Times New Roman"/>
          <w:sz w:val="24"/>
          <w:szCs w:val="24"/>
        </w:rPr>
        <w:t>участки</w:t>
      </w:r>
      <w:r w:rsidR="004A3D2E">
        <w:rPr>
          <w:rFonts w:ascii="Times New Roman" w:hAnsi="Times New Roman" w:cs="Times New Roman"/>
          <w:sz w:val="24"/>
          <w:szCs w:val="24"/>
        </w:rPr>
        <w:t>, торговали</w:t>
      </w:r>
      <w:r>
        <w:rPr>
          <w:rFonts w:ascii="Times New Roman" w:hAnsi="Times New Roman" w:cs="Times New Roman"/>
          <w:sz w:val="24"/>
          <w:szCs w:val="24"/>
        </w:rPr>
        <w:t xml:space="preserve"> и открывали предприятия. Жел</w:t>
      </w:r>
      <w:r w:rsidR="00E66EE3">
        <w:rPr>
          <w:rFonts w:ascii="Times New Roman" w:hAnsi="Times New Roman" w:cs="Times New Roman"/>
          <w:sz w:val="24"/>
          <w:szCs w:val="24"/>
        </w:rPr>
        <w:t>езнодорожная артерия подобно человеческой</w:t>
      </w:r>
      <w:r>
        <w:rPr>
          <w:rFonts w:ascii="Times New Roman" w:hAnsi="Times New Roman" w:cs="Times New Roman"/>
          <w:sz w:val="24"/>
          <w:szCs w:val="24"/>
        </w:rPr>
        <w:t xml:space="preserve"> пульсир</w:t>
      </w:r>
      <w:r w:rsidR="00452DD0">
        <w:rPr>
          <w:rFonts w:ascii="Times New Roman" w:hAnsi="Times New Roman" w:cs="Times New Roman"/>
          <w:sz w:val="24"/>
          <w:szCs w:val="24"/>
        </w:rPr>
        <w:t xml:space="preserve">овала </w:t>
      </w:r>
      <w:r>
        <w:rPr>
          <w:rFonts w:ascii="Times New Roman" w:hAnsi="Times New Roman" w:cs="Times New Roman"/>
          <w:sz w:val="24"/>
          <w:szCs w:val="24"/>
        </w:rPr>
        <w:t>на станции Тихорецкой</w:t>
      </w:r>
      <w:r w:rsidR="00452DD0">
        <w:rPr>
          <w:rFonts w:ascii="Times New Roman" w:hAnsi="Times New Roman" w:cs="Times New Roman"/>
          <w:sz w:val="24"/>
          <w:szCs w:val="24"/>
        </w:rPr>
        <w:t xml:space="preserve">, </w:t>
      </w:r>
      <w:r w:rsidR="00E66EE3">
        <w:rPr>
          <w:rFonts w:ascii="Times New Roman" w:hAnsi="Times New Roman" w:cs="Times New Roman"/>
          <w:sz w:val="24"/>
          <w:szCs w:val="24"/>
        </w:rPr>
        <w:t>погоня за наживой и отголо</w:t>
      </w:r>
      <w:r w:rsidR="004A3D2E">
        <w:rPr>
          <w:rFonts w:ascii="Times New Roman" w:hAnsi="Times New Roman" w:cs="Times New Roman"/>
          <w:sz w:val="24"/>
          <w:szCs w:val="24"/>
        </w:rPr>
        <w:t>ски борьбы за справедливость занимали</w:t>
      </w:r>
      <w:r w:rsidR="00E66EE3">
        <w:rPr>
          <w:rFonts w:ascii="Times New Roman" w:hAnsi="Times New Roman" w:cs="Times New Roman"/>
          <w:sz w:val="24"/>
          <w:szCs w:val="24"/>
        </w:rPr>
        <w:t xml:space="preserve"> умы ее поселенцев. </w:t>
      </w:r>
    </w:p>
    <w:p w:rsidR="00753D67" w:rsidRDefault="007B2683" w:rsidP="002A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0A7162" w:rsidRDefault="000A7162" w:rsidP="001E1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6619"/>
      </w:tblGrid>
      <w:tr w:rsidR="000A7162" w:rsidTr="000A7162">
        <w:tc>
          <w:tcPr>
            <w:tcW w:w="2689" w:type="dxa"/>
          </w:tcPr>
          <w:p w:rsidR="000A7162" w:rsidRDefault="000A7162" w:rsidP="001E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E48565" wp14:editId="0CDE485D">
                  <wp:extent cx="1597151" cy="1724891"/>
                  <wp:effectExtent l="0" t="0" r="3175" b="8890"/>
                  <wp:docPr id="3" name="Рисунок 3" descr="E:\музей_научно-просветительская работа\просветительский проект О ЧЕМ ПОВЕДАЛИ МУЗЕЙНЫЕ ФОНДЫ\статьи в газету сентябрь 2024\какой представляется станция из литературных первоисточников\фото 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музей_научно-просветительская работа\просветительский проект О ЧЕМ ПОВЕДАЛИ МУЗЕЙНЫЕ ФОНДЫ\статьи в газету сентябрь 2024\какой представляется станция из литературных первоисточников\фото 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368" cy="177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:rsidR="000A7162" w:rsidRDefault="000A7162" w:rsidP="00292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Одним</w:t>
            </w:r>
            <w:r w:rsidRPr="00753D67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случайных </w:t>
            </w:r>
            <w:r w:rsidRPr="00753D67">
              <w:rPr>
                <w:rFonts w:ascii="Times New Roman" w:hAnsi="Times New Roman" w:cs="Times New Roman"/>
                <w:sz w:val="24"/>
                <w:szCs w:val="24"/>
              </w:rPr>
              <w:t xml:space="preserve">свидетелей стал Сергей Николаевич Кривенко, проживавший в Царском Селе. 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дворянин Кривенко</w:t>
            </w:r>
            <w:r w:rsidRPr="00753D67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направлялся в Черноморскую губернию, в Туапсе, на свою дачу. Во время продолжительной остановки на Тихорецкой ему «довелось слышать разговоры между пассажирами и тихорецкими жителями, а также служащими станции, которых спрашивал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пассажиры о деле Золотовой». </w:t>
            </w:r>
            <w:r w:rsidRPr="00753D67">
              <w:rPr>
                <w:rFonts w:ascii="Times New Roman" w:hAnsi="Times New Roman" w:cs="Times New Roman"/>
                <w:sz w:val="24"/>
                <w:szCs w:val="24"/>
              </w:rPr>
              <w:t xml:space="preserve">Сергей Николаевич Кривенко был российским публицистом и редактором,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выступал</w:t>
            </w:r>
            <w:r w:rsidRPr="00753D67">
              <w:rPr>
                <w:rFonts w:ascii="Times New Roman" w:hAnsi="Times New Roman" w:cs="Times New Roman"/>
                <w:sz w:val="24"/>
                <w:szCs w:val="24"/>
              </w:rPr>
              <w:t xml:space="preserve"> в защиту подвижнической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2D52">
              <w:rPr>
                <w:rFonts w:ascii="Times New Roman" w:hAnsi="Times New Roman" w:cs="Times New Roman"/>
                <w:sz w:val="24"/>
                <w:szCs w:val="24"/>
              </w:rPr>
              <w:t>усской интеллигенции в деревне. П</w:t>
            </w:r>
            <w:r w:rsidRPr="00753D67">
              <w:rPr>
                <w:rFonts w:ascii="Times New Roman" w:hAnsi="Times New Roman" w:cs="Times New Roman"/>
                <w:sz w:val="24"/>
                <w:szCs w:val="24"/>
              </w:rPr>
              <w:t xml:space="preserve">одготовил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несколько революционных брошюр, за что п</w:t>
            </w:r>
            <w:r w:rsidRPr="00753D67">
              <w:rPr>
                <w:rFonts w:ascii="Times New Roman" w:hAnsi="Times New Roman" w:cs="Times New Roman"/>
                <w:sz w:val="24"/>
                <w:szCs w:val="24"/>
              </w:rPr>
              <w:t>обывал в ссылке в Сибири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A7162" w:rsidRDefault="000A7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F5"/>
    <w:rsid w:val="000071B2"/>
    <w:rsid w:val="0005777F"/>
    <w:rsid w:val="0007481B"/>
    <w:rsid w:val="000764F4"/>
    <w:rsid w:val="000A7162"/>
    <w:rsid w:val="000B0FE1"/>
    <w:rsid w:val="000B55B2"/>
    <w:rsid w:val="000C17DE"/>
    <w:rsid w:val="000C2D60"/>
    <w:rsid w:val="00136529"/>
    <w:rsid w:val="00162D38"/>
    <w:rsid w:val="0018302C"/>
    <w:rsid w:val="001E1DEF"/>
    <w:rsid w:val="00292D52"/>
    <w:rsid w:val="002A7F07"/>
    <w:rsid w:val="002E3F90"/>
    <w:rsid w:val="00302175"/>
    <w:rsid w:val="00345366"/>
    <w:rsid w:val="0037371C"/>
    <w:rsid w:val="00387203"/>
    <w:rsid w:val="00390D53"/>
    <w:rsid w:val="003F1B82"/>
    <w:rsid w:val="00452DD0"/>
    <w:rsid w:val="0047237B"/>
    <w:rsid w:val="00491202"/>
    <w:rsid w:val="004A3D2E"/>
    <w:rsid w:val="004C3BC7"/>
    <w:rsid w:val="005037BC"/>
    <w:rsid w:val="00594C14"/>
    <w:rsid w:val="00607424"/>
    <w:rsid w:val="00660C53"/>
    <w:rsid w:val="006B434A"/>
    <w:rsid w:val="006D2425"/>
    <w:rsid w:val="0073350A"/>
    <w:rsid w:val="00735224"/>
    <w:rsid w:val="00746C17"/>
    <w:rsid w:val="00753D67"/>
    <w:rsid w:val="007709BE"/>
    <w:rsid w:val="00797FB6"/>
    <w:rsid w:val="007A2B03"/>
    <w:rsid w:val="007B2683"/>
    <w:rsid w:val="007B69EF"/>
    <w:rsid w:val="008741A3"/>
    <w:rsid w:val="008D253C"/>
    <w:rsid w:val="00934BA4"/>
    <w:rsid w:val="00936B57"/>
    <w:rsid w:val="009736D3"/>
    <w:rsid w:val="009928AC"/>
    <w:rsid w:val="009A340D"/>
    <w:rsid w:val="009E0844"/>
    <w:rsid w:val="00A06EA2"/>
    <w:rsid w:val="00A07978"/>
    <w:rsid w:val="00A153AE"/>
    <w:rsid w:val="00A85932"/>
    <w:rsid w:val="00B003A4"/>
    <w:rsid w:val="00B200D0"/>
    <w:rsid w:val="00B85E20"/>
    <w:rsid w:val="00BB77F5"/>
    <w:rsid w:val="00BB7F02"/>
    <w:rsid w:val="00BE59D3"/>
    <w:rsid w:val="00CC56D2"/>
    <w:rsid w:val="00D05065"/>
    <w:rsid w:val="00DE23E0"/>
    <w:rsid w:val="00E66EE3"/>
    <w:rsid w:val="00EF5AFC"/>
    <w:rsid w:val="00F03003"/>
    <w:rsid w:val="00F15149"/>
    <w:rsid w:val="00F4129D"/>
    <w:rsid w:val="00FA74AA"/>
    <w:rsid w:val="00FB008C"/>
    <w:rsid w:val="00FD09C2"/>
    <w:rsid w:val="00FE3DE4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EE64"/>
  <w15:chartTrackingRefBased/>
  <w15:docId w15:val="{8A3C2C62-78DB-4FC5-B63D-CCB4C5FA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dcterms:created xsi:type="dcterms:W3CDTF">2024-08-16T07:33:00Z</dcterms:created>
  <dcterms:modified xsi:type="dcterms:W3CDTF">2024-09-11T14:02:00Z</dcterms:modified>
</cp:coreProperties>
</file>