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78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3539"/>
      </w:tblGrid>
      <w:tr w:rsidR="00F229EA" w:rsidRPr="00F229EA" w:rsidTr="00F229EA">
        <w:tc>
          <w:tcPr>
            <w:tcW w:w="5250" w:type="dxa"/>
          </w:tcPr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Согласовано: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Глава Тихорецкого городского 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поселения Тихорецкого района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_______________ Е.В.Голубь</w:t>
            </w:r>
          </w:p>
          <w:p w:rsidR="00F229EA" w:rsidRPr="00F229EA" w:rsidRDefault="00F229EA" w:rsidP="00F229EA">
            <w:pPr>
              <w:ind w:left="-68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«_   «____»___________ 2025 г.</w:t>
            </w:r>
          </w:p>
        </w:tc>
        <w:tc>
          <w:tcPr>
            <w:tcW w:w="3539" w:type="dxa"/>
          </w:tcPr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Утверждаю: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Директор МКУКТГП ТР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«Тихорецкий историко- краеведческий музей»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_____________ </w:t>
            </w:r>
            <w:proofErr w:type="spellStart"/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А.Н.Жидков</w:t>
            </w:r>
            <w:proofErr w:type="spellEnd"/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«____</w:t>
            </w:r>
            <w:proofErr w:type="gramStart"/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_»_</w:t>
            </w:r>
            <w:proofErr w:type="gramEnd"/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__________ 2025 г.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229EA" w:rsidRPr="00F229EA" w:rsidTr="00F229EA">
        <w:tc>
          <w:tcPr>
            <w:tcW w:w="5250" w:type="dxa"/>
          </w:tcPr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Согласовано: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управления культуры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администрации муниципального 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образования Тихорецкий район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_______________ </w:t>
            </w:r>
            <w:proofErr w:type="spellStart"/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О.А.Петрова</w:t>
            </w:r>
            <w:proofErr w:type="spellEnd"/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«____</w:t>
            </w:r>
            <w:proofErr w:type="gramStart"/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_»_</w:t>
            </w:r>
            <w:proofErr w:type="gramEnd"/>
            <w:r w:rsidRPr="00F229EA">
              <w:rPr>
                <w:rFonts w:ascii="Times New Roman" w:eastAsia="Calibri" w:hAnsi="Times New Roman" w:cs="Times New Roman"/>
                <w:sz w:val="26"/>
                <w:szCs w:val="26"/>
              </w:rPr>
              <w:t>____________ 2025 г.</w:t>
            </w:r>
          </w:p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39" w:type="dxa"/>
          </w:tcPr>
          <w:p w:rsidR="00F229EA" w:rsidRPr="00F229EA" w:rsidRDefault="00F229EA" w:rsidP="00F229E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229EA">
        <w:rPr>
          <w:rFonts w:ascii="Times New Roman" w:eastAsia="Calibri" w:hAnsi="Times New Roman" w:cs="Times New Roman"/>
          <w:sz w:val="26"/>
          <w:szCs w:val="26"/>
        </w:rPr>
        <w:t>Отчет о работе</w:t>
      </w: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229EA">
        <w:rPr>
          <w:rFonts w:ascii="Times New Roman" w:eastAsia="Calibri" w:hAnsi="Times New Roman" w:cs="Times New Roman"/>
          <w:sz w:val="26"/>
          <w:szCs w:val="26"/>
        </w:rPr>
        <w:t xml:space="preserve">муниципального казенного учреждения культуры </w:t>
      </w: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229EA">
        <w:rPr>
          <w:rFonts w:ascii="Times New Roman" w:eastAsia="Calibri" w:hAnsi="Times New Roman" w:cs="Times New Roman"/>
          <w:sz w:val="26"/>
          <w:szCs w:val="26"/>
        </w:rPr>
        <w:t>Тихорецкого городского поселения Тихорецкого района</w:t>
      </w: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229EA">
        <w:rPr>
          <w:rFonts w:ascii="Times New Roman" w:eastAsia="Calibri" w:hAnsi="Times New Roman" w:cs="Times New Roman"/>
          <w:sz w:val="26"/>
          <w:szCs w:val="26"/>
        </w:rPr>
        <w:t xml:space="preserve">«Тихорецкий </w:t>
      </w:r>
      <w:proofErr w:type="spellStart"/>
      <w:r w:rsidRPr="00F229EA">
        <w:rPr>
          <w:rFonts w:ascii="Times New Roman" w:eastAsia="Calibri" w:hAnsi="Times New Roman" w:cs="Times New Roman"/>
          <w:sz w:val="26"/>
          <w:szCs w:val="26"/>
        </w:rPr>
        <w:t>историко</w:t>
      </w:r>
      <w:proofErr w:type="spellEnd"/>
      <w:r w:rsidRPr="00F229EA">
        <w:rPr>
          <w:rFonts w:ascii="Times New Roman" w:eastAsia="Calibri" w:hAnsi="Times New Roman" w:cs="Times New Roman"/>
          <w:sz w:val="26"/>
          <w:szCs w:val="26"/>
        </w:rPr>
        <w:t xml:space="preserve"> - краеведческий музей»</w:t>
      </w: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229EA">
        <w:rPr>
          <w:rFonts w:ascii="Times New Roman" w:eastAsia="Calibri" w:hAnsi="Times New Roman" w:cs="Times New Roman"/>
          <w:sz w:val="26"/>
          <w:szCs w:val="26"/>
        </w:rPr>
        <w:t>за 2024 год</w:t>
      </w: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229EA" w:rsidRPr="00494994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229EA">
        <w:rPr>
          <w:rFonts w:ascii="Times New Roman" w:eastAsia="Calibri" w:hAnsi="Times New Roman" w:cs="Times New Roman"/>
          <w:sz w:val="24"/>
          <w:szCs w:val="24"/>
        </w:rPr>
        <w:lastRenderedPageBreak/>
        <w:t>Оглавление</w:t>
      </w:r>
      <w:r w:rsidRPr="0049499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7"/>
        <w:gridCol w:w="704"/>
        <w:gridCol w:w="1773"/>
      </w:tblGrid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1.Основные показатели деятельности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26472E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стр. 3-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2.Научно - исследовательская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26472E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4-8</w:t>
            </w: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3.Научно - экспозиционная и выставочная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26472E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4.Научно - фондовая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26472E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9-11</w:t>
            </w: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5.Научно - просветительная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26472E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11-16</w:t>
            </w: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Научно – методическая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E508D5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16-1</w:t>
            </w:r>
            <w:r w:rsidR="00E508D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7. Работа с партнерами музея, </w:t>
            </w:r>
          </w:p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 по привлечению ресурсов в музей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26472E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стр. 17-18</w:t>
            </w: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8.Рекламно-издательская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26472E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26472E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18-19</w:t>
            </w: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9.Кадровое обеспечение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E508D5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E508D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F229EA" w:rsidRPr="00F229EA" w:rsidTr="00752ABD">
        <w:trPr>
          <w:trHeight w:val="283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10.Административно - хозяйственная работа</w:t>
            </w: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E508D5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E508D5">
              <w:rPr>
                <w:rFonts w:ascii="Times New Roman" w:eastAsia="Calibri" w:hAnsi="Times New Roman" w:cs="Times New Roman"/>
                <w:sz w:val="24"/>
                <w:szCs w:val="24"/>
              </w:rPr>
              <w:t>19-20</w:t>
            </w: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9EA" w:rsidRPr="00F229EA" w:rsidTr="00752ABD">
        <w:trPr>
          <w:trHeight w:val="302"/>
        </w:trPr>
        <w:tc>
          <w:tcPr>
            <w:tcW w:w="6867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9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11.Проблемы музея</w:t>
            </w:r>
          </w:p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229EA" w:rsidRPr="00F229E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</w:tcPr>
          <w:p w:rsidR="00F229EA" w:rsidRPr="00F229EA" w:rsidRDefault="00F229EA" w:rsidP="00F229EA">
            <w:pPr>
              <w:spacing w:beforeAutospacing="0" w:afterAutospacing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6D5A2A" w:rsidRPr="006D5A2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9EA" w:rsidRPr="006D5A2A" w:rsidRDefault="00F229EA" w:rsidP="00F229EA">
            <w:pPr>
              <w:spacing w:beforeAutospacing="0" w:afterAutospacing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29EA" w:rsidRPr="00F229EA" w:rsidRDefault="00F229EA" w:rsidP="00F229E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74AD" w:rsidRPr="00F229EA" w:rsidRDefault="00ED74AD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29EA" w:rsidRPr="00F229EA" w:rsidRDefault="00F229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lastRenderedPageBreak/>
        <w:t>1.Основные показатели деятельности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</w:t>
      </w:r>
      <w:r w:rsidR="00991762" w:rsidRPr="00494994">
        <w:rPr>
          <w:rFonts w:ascii="Times New Roman" w:hAnsi="Times New Roman" w:cs="Times New Roman"/>
          <w:sz w:val="24"/>
          <w:szCs w:val="24"/>
        </w:rPr>
        <w:t xml:space="preserve">связи с празднованием в 2024 году 150-летней годовщины со дня образования г. Тихорецка и 100-летней годовщины со дня образования Тихорецкого района и в целях эффективного продвижения среди горожан и на аккаунтах музея в социальных сетях </w:t>
      </w:r>
      <w:r w:rsidRPr="00494994">
        <w:rPr>
          <w:rFonts w:ascii="Times New Roman" w:hAnsi="Times New Roman" w:cs="Times New Roman"/>
          <w:sz w:val="24"/>
          <w:szCs w:val="24"/>
        </w:rPr>
        <w:t xml:space="preserve"> местного историко-культурного наследия в </w:t>
      </w:r>
      <w:r w:rsidR="00991762" w:rsidRPr="00494994">
        <w:rPr>
          <w:rFonts w:ascii="Times New Roman" w:hAnsi="Times New Roman" w:cs="Times New Roman"/>
          <w:sz w:val="24"/>
          <w:szCs w:val="24"/>
        </w:rPr>
        <w:t xml:space="preserve">исследовательской и просветительской детальности </w:t>
      </w:r>
      <w:r w:rsidRPr="00494994">
        <w:rPr>
          <w:rFonts w:ascii="Times New Roman" w:hAnsi="Times New Roman" w:cs="Times New Roman"/>
          <w:sz w:val="24"/>
          <w:szCs w:val="24"/>
        </w:rPr>
        <w:t>Тихорецк</w:t>
      </w:r>
      <w:r w:rsidR="00991762" w:rsidRPr="00494994">
        <w:rPr>
          <w:rFonts w:ascii="Times New Roman" w:hAnsi="Times New Roman" w:cs="Times New Roman"/>
          <w:sz w:val="24"/>
          <w:szCs w:val="24"/>
        </w:rPr>
        <w:t>ого</w:t>
      </w:r>
      <w:r w:rsidRPr="00494994">
        <w:rPr>
          <w:rFonts w:ascii="Times New Roman" w:hAnsi="Times New Roman" w:cs="Times New Roman"/>
          <w:sz w:val="24"/>
          <w:szCs w:val="24"/>
        </w:rPr>
        <w:t xml:space="preserve"> историко-краеведческ</w:t>
      </w:r>
      <w:r w:rsidR="00991762" w:rsidRPr="00494994">
        <w:rPr>
          <w:rFonts w:ascii="Times New Roman" w:hAnsi="Times New Roman" w:cs="Times New Roman"/>
          <w:sz w:val="24"/>
          <w:szCs w:val="24"/>
        </w:rPr>
        <w:t>ого</w:t>
      </w:r>
      <w:r w:rsidRPr="00494994">
        <w:rPr>
          <w:rFonts w:ascii="Times New Roman" w:hAnsi="Times New Roman" w:cs="Times New Roman"/>
          <w:sz w:val="24"/>
          <w:szCs w:val="24"/>
        </w:rPr>
        <w:t xml:space="preserve"> муз</w:t>
      </w:r>
      <w:r w:rsidR="00991762" w:rsidRPr="00494994">
        <w:rPr>
          <w:rFonts w:ascii="Times New Roman" w:hAnsi="Times New Roman" w:cs="Times New Roman"/>
          <w:sz w:val="24"/>
          <w:szCs w:val="24"/>
        </w:rPr>
        <w:t>ея</w:t>
      </w:r>
      <w:r w:rsidRPr="00494994">
        <w:rPr>
          <w:rFonts w:ascii="Times New Roman" w:hAnsi="Times New Roman" w:cs="Times New Roman"/>
          <w:sz w:val="24"/>
          <w:szCs w:val="24"/>
        </w:rPr>
        <w:t xml:space="preserve"> нашли свое применение все известные музейные коммуникации: экскурсии, выставочная деятельность, тематические мероприятия, лектории, </w:t>
      </w:r>
      <w:r w:rsidR="00991762" w:rsidRPr="00494994">
        <w:rPr>
          <w:rFonts w:ascii="Times New Roman" w:hAnsi="Times New Roman" w:cs="Times New Roman"/>
          <w:sz w:val="24"/>
          <w:szCs w:val="24"/>
        </w:rPr>
        <w:t>публикации</w:t>
      </w:r>
      <w:r w:rsidRPr="00494994">
        <w:rPr>
          <w:rFonts w:ascii="Times New Roman" w:hAnsi="Times New Roman" w:cs="Times New Roman"/>
          <w:sz w:val="24"/>
          <w:szCs w:val="24"/>
        </w:rPr>
        <w:t xml:space="preserve"> в социальных сетях. Популяризация местной истории и музейной деятельности получила продолжение в музейных просветительских проектах «О чем поведали музейные фонды», «Имена в истории станции Тихорецкая», «К славе дедов казачьей тропой», «Наследие Владикавказской железной дороги», «Путеводитель по городским улицам», «Дорога в космос». В ходе реализации музейных проектов проводи</w:t>
      </w:r>
      <w:r w:rsidR="00991762" w:rsidRPr="00494994">
        <w:rPr>
          <w:rFonts w:ascii="Times New Roman" w:hAnsi="Times New Roman" w:cs="Times New Roman"/>
          <w:sz w:val="24"/>
          <w:szCs w:val="24"/>
        </w:rPr>
        <w:t>лась</w:t>
      </w:r>
      <w:r w:rsidRPr="00494994">
        <w:rPr>
          <w:rFonts w:ascii="Times New Roman" w:hAnsi="Times New Roman" w:cs="Times New Roman"/>
          <w:sz w:val="24"/>
          <w:szCs w:val="24"/>
        </w:rPr>
        <w:t xml:space="preserve"> и исследовательская работа с обращением к фондам государственных архивов и музеев, что позволило эффективно обобщ</w:t>
      </w:r>
      <w:r w:rsidR="00991762" w:rsidRPr="00494994">
        <w:rPr>
          <w:rFonts w:ascii="Times New Roman" w:hAnsi="Times New Roman" w:cs="Times New Roman"/>
          <w:sz w:val="24"/>
          <w:szCs w:val="24"/>
        </w:rPr>
        <w:t>и</w:t>
      </w:r>
      <w:r w:rsidRPr="00494994">
        <w:rPr>
          <w:rFonts w:ascii="Times New Roman" w:hAnsi="Times New Roman" w:cs="Times New Roman"/>
          <w:sz w:val="24"/>
          <w:szCs w:val="24"/>
        </w:rPr>
        <w:t>ть уникальный местный исторический материал. На протяжении последних пяти лет ежемесячно публик</w:t>
      </w:r>
      <w:r w:rsidR="00991762" w:rsidRPr="00494994">
        <w:rPr>
          <w:rFonts w:ascii="Times New Roman" w:hAnsi="Times New Roman" w:cs="Times New Roman"/>
          <w:sz w:val="24"/>
          <w:szCs w:val="24"/>
        </w:rPr>
        <w:t>овались</w:t>
      </w:r>
      <w:r w:rsidRPr="00494994">
        <w:rPr>
          <w:rFonts w:ascii="Times New Roman" w:hAnsi="Times New Roman" w:cs="Times New Roman"/>
          <w:sz w:val="24"/>
          <w:szCs w:val="24"/>
        </w:rPr>
        <w:t xml:space="preserve"> музейные статьи в рубрике «О чем поведали музейные фонды» местной газеты «Тихорецкие вести». </w:t>
      </w:r>
    </w:p>
    <w:p w:rsidR="00F229EA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Музей работал с различными категориями жителей и развива</w:t>
      </w:r>
      <w:r w:rsidR="00F229EA" w:rsidRPr="00494994">
        <w:rPr>
          <w:rFonts w:ascii="Times New Roman" w:hAnsi="Times New Roman" w:cs="Times New Roman"/>
          <w:sz w:val="24"/>
          <w:szCs w:val="24"/>
        </w:rPr>
        <w:t>л</w:t>
      </w:r>
      <w:r w:rsidRPr="00494994">
        <w:rPr>
          <w:rFonts w:ascii="Times New Roman" w:hAnsi="Times New Roman" w:cs="Times New Roman"/>
          <w:sz w:val="24"/>
          <w:szCs w:val="24"/>
        </w:rPr>
        <w:t xml:space="preserve"> социальное партнерство и культурные связи с учреждениями образования и культуры, общественными организациями. Так, совместно с Тихорецким районным советом ветеранов войны и труда были разработаны туристические маршруты для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автобусно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-пешеходных экскурсий по станицам Тихорецкого района. Главная цель таких экскурсий заключалась в том, чтобы показать городским школьникам все многообразие природного, исторического и культурного наследия сельской территории. В составе лекторской группы администрации муниципального образования Тихорецкий район сотрудники музея принимали участие в лекциях для взрослого населения - трудовых коллективов городских предприятий и организаций. В ходе лекций говорилось о федеральных и региональных просветительских мероприятиях, местном историческом достоянии и особенностях музейной деятельности. Такие лекции для взрослых дополнили «разговоры о важном» для детей в образовательных организациях. Через образовательные программы и культурные мероприятия музей проводил работу по сохранению местного культурно-исторического наследия, вдохновлял новые юные поколения на изучение и уважение к местной истории. 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Тема проявленного нашими согражданами героизма в Великой Отечественной войне вот уже почти век не теряет своей актуальности. Бесценный опыт эпохального события зафиксирован музеем в предметах, документах, воспоминаниях. Но история продолжается, и сегодня музей представляет школьникам-старшеклассникам собранный исторический материал о тихоречанах - участниках локальных военных конфликтов на рубеже XX-XXI веков.  12 октября 2023 г. в музее была открыта новая экспозиция «Герои современности». В рамках краевого проекта "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СВОи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Герои" проводилась исследовательская работа по сбору информации о погибших тихоречанах, участниках специальной военной операции. В ходе этой работы музей взаимодейств</w:t>
      </w:r>
      <w:r w:rsidR="00F229EA" w:rsidRPr="00494994">
        <w:rPr>
          <w:rFonts w:ascii="Times New Roman" w:hAnsi="Times New Roman" w:cs="Times New Roman"/>
          <w:sz w:val="24"/>
          <w:szCs w:val="24"/>
        </w:rPr>
        <w:t>овал</w:t>
      </w:r>
      <w:r w:rsidRPr="00494994">
        <w:rPr>
          <w:rFonts w:ascii="Times New Roman" w:hAnsi="Times New Roman" w:cs="Times New Roman"/>
          <w:sz w:val="24"/>
          <w:szCs w:val="24"/>
        </w:rPr>
        <w:t xml:space="preserve"> с социальным координатором филиала государственного фонда поддержки участников специальной военной операции «Защитники Отечества» по Краснодарскому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Ю.В.Егоровой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. Под эгидой Тихорецкого местного отделения Российского военно-исторического общества музей организовал выездные выставки, основу которых составили предметы военного времени - они были переданы музею поисковиками, а сами предметы объединили разные эпохи: события Великой Отечественной войны и современное время.  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Этот опыт работы позволил Тихорецкому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– краеведческому музею создать позитивный контент о местном историко-культурном наследии, сделать образ локальной территории максимально приближенным для восприятия ее жителям</w:t>
      </w:r>
      <w:r w:rsidR="00F229EA" w:rsidRPr="00494994">
        <w:rPr>
          <w:rFonts w:ascii="Times New Roman" w:hAnsi="Times New Roman" w:cs="Times New Roman"/>
          <w:sz w:val="24"/>
          <w:szCs w:val="24"/>
        </w:rPr>
        <w:t>и</w:t>
      </w:r>
      <w:r w:rsidRPr="00494994">
        <w:rPr>
          <w:rFonts w:ascii="Times New Roman" w:hAnsi="Times New Roman" w:cs="Times New Roman"/>
          <w:sz w:val="24"/>
          <w:szCs w:val="24"/>
        </w:rPr>
        <w:t xml:space="preserve">, а вместе с тем найти новую целевую аудиторию для музея. исследовательской и просветительской деятельности, опираясь на примеры и героические образы отечественной и местной истории. </w:t>
      </w:r>
    </w:p>
    <w:p w:rsidR="00AE431F" w:rsidRPr="00F229EA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3895"/>
        <w:gridCol w:w="942"/>
        <w:gridCol w:w="1076"/>
        <w:gridCol w:w="942"/>
        <w:gridCol w:w="942"/>
        <w:gridCol w:w="1696"/>
      </w:tblGrid>
      <w:tr w:rsidR="00F229EA" w:rsidRPr="00F229EA" w:rsidTr="00F229EA">
        <w:trPr>
          <w:trHeight w:val="255"/>
          <w:jc w:val="center"/>
        </w:trPr>
        <w:tc>
          <w:tcPr>
            <w:tcW w:w="3895" w:type="dxa"/>
            <w:vMerge w:val="restart"/>
            <w:vAlign w:val="center"/>
          </w:tcPr>
          <w:p w:rsidR="00F229EA" w:rsidRPr="00F229EA" w:rsidRDefault="00F229EA" w:rsidP="00F229EA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3902" w:type="dxa"/>
            <w:gridSpan w:val="4"/>
          </w:tcPr>
          <w:p w:rsidR="00F229EA" w:rsidRPr="00F229EA" w:rsidRDefault="00F229EA" w:rsidP="00F229EA">
            <w:pPr>
              <w:jc w:val="center"/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  <w:bCs/>
              </w:rPr>
              <w:t>Годы</w:t>
            </w:r>
          </w:p>
        </w:tc>
        <w:tc>
          <w:tcPr>
            <w:tcW w:w="1696" w:type="dxa"/>
            <w:vMerge w:val="restart"/>
            <w:vAlign w:val="center"/>
          </w:tcPr>
          <w:p w:rsidR="00F229EA" w:rsidRDefault="00F229EA" w:rsidP="00F229EA">
            <w:pPr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</w:rPr>
              <w:t xml:space="preserve">Выполнение (факт) в % </w:t>
            </w:r>
          </w:p>
          <w:p w:rsidR="00F229EA" w:rsidRPr="00F229EA" w:rsidRDefault="00F229EA" w:rsidP="00F229EA">
            <w:pPr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</w:rPr>
              <w:t>к предыдущему году</w:t>
            </w:r>
          </w:p>
        </w:tc>
      </w:tr>
      <w:tr w:rsidR="00991762" w:rsidRPr="00F229EA" w:rsidTr="00F229EA">
        <w:trPr>
          <w:trHeight w:val="245"/>
          <w:jc w:val="center"/>
        </w:trPr>
        <w:tc>
          <w:tcPr>
            <w:tcW w:w="3895" w:type="dxa"/>
            <w:vMerge/>
          </w:tcPr>
          <w:p w:rsidR="00991762" w:rsidRPr="00F229EA" w:rsidRDefault="00991762" w:rsidP="00F229EA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2" w:type="dxa"/>
          </w:tcPr>
          <w:p w:rsidR="00991762" w:rsidRPr="00F229EA" w:rsidRDefault="00991762" w:rsidP="00F229EA">
            <w:pPr>
              <w:jc w:val="center"/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076" w:type="dxa"/>
          </w:tcPr>
          <w:p w:rsidR="00991762" w:rsidRPr="00F229EA" w:rsidRDefault="00991762" w:rsidP="00F229EA">
            <w:pPr>
              <w:jc w:val="center"/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42" w:type="dxa"/>
          </w:tcPr>
          <w:p w:rsidR="00991762" w:rsidRPr="00F229EA" w:rsidRDefault="00991762" w:rsidP="00F229EA">
            <w:pPr>
              <w:jc w:val="center"/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42" w:type="dxa"/>
          </w:tcPr>
          <w:p w:rsidR="00991762" w:rsidRPr="00F229EA" w:rsidRDefault="00595912" w:rsidP="00F229EA">
            <w:pPr>
              <w:jc w:val="center"/>
              <w:rPr>
                <w:rFonts w:ascii="Times New Roman" w:hAnsi="Times New Roman" w:cs="Times New Roman"/>
              </w:rPr>
            </w:pPr>
            <w:r w:rsidRPr="00F229EA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696" w:type="dxa"/>
            <w:vMerge/>
            <w:vAlign w:val="center"/>
          </w:tcPr>
          <w:p w:rsidR="00991762" w:rsidRPr="00F229EA" w:rsidRDefault="00991762" w:rsidP="00F229EA">
            <w:pPr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991762" w:rsidRPr="00F229EA" w:rsidTr="009A65FC">
        <w:trPr>
          <w:trHeight w:val="407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Количество посещений музея всего (тыс. чел.)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12509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40688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44333</w:t>
            </w:r>
          </w:p>
        </w:tc>
        <w:tc>
          <w:tcPr>
            <w:tcW w:w="942" w:type="dxa"/>
          </w:tcPr>
          <w:p w:rsidR="00991762" w:rsidRPr="0063336A" w:rsidRDefault="0063336A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46621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105,1</w:t>
            </w:r>
          </w:p>
        </w:tc>
      </w:tr>
      <w:tr w:rsidR="00991762" w:rsidRPr="00F229EA" w:rsidTr="009A65FC">
        <w:trPr>
          <w:trHeight w:val="456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 xml:space="preserve">Количество визитов </w:t>
            </w:r>
          </w:p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 xml:space="preserve">на официальном сайте музея 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9958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13522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11723</w:t>
            </w:r>
          </w:p>
        </w:tc>
        <w:tc>
          <w:tcPr>
            <w:tcW w:w="942" w:type="dxa"/>
          </w:tcPr>
          <w:p w:rsidR="00991762" w:rsidRPr="0063336A" w:rsidRDefault="00254554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21150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991762" w:rsidRPr="00F229EA" w:rsidTr="00F229EA">
        <w:trPr>
          <w:trHeight w:val="453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участников массовых мероприятий (тыс. чел.)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7751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15100</w:t>
            </w:r>
          </w:p>
        </w:tc>
        <w:tc>
          <w:tcPr>
            <w:tcW w:w="942" w:type="dxa"/>
          </w:tcPr>
          <w:p w:rsidR="00991762" w:rsidRPr="0063336A" w:rsidRDefault="009A65FC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12706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84,1</w:t>
            </w:r>
          </w:p>
        </w:tc>
      </w:tr>
      <w:tr w:rsidR="00991762" w:rsidRPr="00F229EA" w:rsidTr="00F229EA">
        <w:trPr>
          <w:trHeight w:val="294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выставок (ед.)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42" w:type="dxa"/>
          </w:tcPr>
          <w:p w:rsidR="00991762" w:rsidRPr="0063336A" w:rsidRDefault="0059591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991762" w:rsidRPr="00F229EA" w:rsidTr="00F229EA">
        <w:trPr>
          <w:trHeight w:val="305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экскурсий (ед.)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866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942" w:type="dxa"/>
          </w:tcPr>
          <w:p w:rsidR="00991762" w:rsidRPr="0063336A" w:rsidRDefault="0059591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1026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</w:tr>
      <w:tr w:rsidR="00991762" w:rsidRPr="00F229EA" w:rsidTr="00F229EA">
        <w:trPr>
          <w:trHeight w:val="305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проведенных культурно – образовательных мероприятий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942" w:type="dxa"/>
          </w:tcPr>
          <w:p w:rsidR="00991762" w:rsidRPr="0063336A" w:rsidRDefault="0059591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</w:tr>
      <w:tr w:rsidR="00991762" w:rsidRPr="00F229EA" w:rsidTr="00F229EA">
        <w:trPr>
          <w:trHeight w:val="305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проведенных массовых мероприятий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42" w:type="dxa"/>
          </w:tcPr>
          <w:p w:rsidR="00991762" w:rsidRPr="0063336A" w:rsidRDefault="0059591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</w:tr>
      <w:tr w:rsidR="00991762" w:rsidRPr="00F229EA" w:rsidTr="00F229EA">
        <w:trPr>
          <w:trHeight w:val="769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 xml:space="preserve">Заработано средств </w:t>
            </w:r>
          </w:p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от приносящей доход деятельности (тыс. руб.)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64,6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76,3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229,0</w:t>
            </w:r>
          </w:p>
        </w:tc>
        <w:tc>
          <w:tcPr>
            <w:tcW w:w="942" w:type="dxa"/>
          </w:tcPr>
          <w:p w:rsidR="00991762" w:rsidRPr="0063336A" w:rsidRDefault="001617D6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213,9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</w:t>
            </w:r>
          </w:p>
        </w:tc>
      </w:tr>
      <w:tr w:rsidR="00991762" w:rsidRPr="00F229EA" w:rsidTr="00F229EA">
        <w:trPr>
          <w:trHeight w:val="197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 xml:space="preserve">Число предметов основного фонда </w:t>
            </w:r>
            <w:r w:rsidR="009A65FC" w:rsidRPr="0063336A">
              <w:rPr>
                <w:rFonts w:ascii="Times New Roman" w:hAnsi="Times New Roman" w:cs="Times New Roman"/>
              </w:rPr>
              <w:t>(нарастающим итогом)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19791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20151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20511</w:t>
            </w:r>
          </w:p>
        </w:tc>
        <w:tc>
          <w:tcPr>
            <w:tcW w:w="942" w:type="dxa"/>
          </w:tcPr>
          <w:p w:rsidR="00991762" w:rsidRPr="0063336A" w:rsidRDefault="00B543AC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20871</w:t>
            </w:r>
          </w:p>
        </w:tc>
        <w:tc>
          <w:tcPr>
            <w:tcW w:w="1696" w:type="dxa"/>
          </w:tcPr>
          <w:p w:rsidR="00991762" w:rsidRPr="0063336A" w:rsidRDefault="00991762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991762" w:rsidRPr="00F229EA" w:rsidTr="00F229EA">
        <w:trPr>
          <w:trHeight w:val="416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предметов научно-вспомогательного фонда</w:t>
            </w:r>
            <w:r w:rsidR="009A65FC" w:rsidRPr="0063336A">
              <w:rPr>
                <w:rFonts w:ascii="Times New Roman" w:hAnsi="Times New Roman" w:cs="Times New Roman"/>
              </w:rPr>
              <w:t xml:space="preserve"> (</w:t>
            </w:r>
            <w:r w:rsidR="00B543AC" w:rsidRPr="0063336A">
              <w:rPr>
                <w:rFonts w:ascii="Times New Roman" w:hAnsi="Times New Roman" w:cs="Times New Roman"/>
              </w:rPr>
              <w:t>нарастающим итогом)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3412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3438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3463</w:t>
            </w:r>
          </w:p>
        </w:tc>
        <w:tc>
          <w:tcPr>
            <w:tcW w:w="942" w:type="dxa"/>
          </w:tcPr>
          <w:p w:rsidR="00991762" w:rsidRPr="0063336A" w:rsidRDefault="00B543AC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3511</w:t>
            </w:r>
          </w:p>
        </w:tc>
        <w:tc>
          <w:tcPr>
            <w:tcW w:w="1696" w:type="dxa"/>
          </w:tcPr>
          <w:p w:rsidR="00991762" w:rsidRPr="0063336A" w:rsidRDefault="00991762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991762" w:rsidRPr="00F229EA" w:rsidTr="00F229EA">
        <w:trPr>
          <w:trHeight w:val="548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 xml:space="preserve">Задействовано предметов основного фонда в выставочной деятельности 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2593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2396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2822</w:t>
            </w:r>
          </w:p>
        </w:tc>
        <w:tc>
          <w:tcPr>
            <w:tcW w:w="942" w:type="dxa"/>
          </w:tcPr>
          <w:p w:rsidR="00991762" w:rsidRPr="0063336A" w:rsidRDefault="001617D6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2620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92,8</w:t>
            </w:r>
          </w:p>
        </w:tc>
      </w:tr>
      <w:tr w:rsidR="00991762" w:rsidRPr="00F229EA" w:rsidTr="00F229EA">
        <w:trPr>
          <w:trHeight w:val="691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 xml:space="preserve">Число предметов музейного фонда, внесенных в электронную базу </w:t>
            </w:r>
            <w:proofErr w:type="spellStart"/>
            <w:r w:rsidRPr="0063336A">
              <w:rPr>
                <w:rFonts w:ascii="Times New Roman" w:hAnsi="Times New Roman" w:cs="Times New Roman"/>
              </w:rPr>
              <w:t>Госкаталог</w:t>
            </w:r>
            <w:proofErr w:type="spellEnd"/>
            <w:r w:rsidRPr="0063336A">
              <w:rPr>
                <w:rFonts w:ascii="Times New Roman" w:hAnsi="Times New Roman" w:cs="Times New Roman"/>
              </w:rPr>
              <w:t xml:space="preserve"> РФ</w:t>
            </w:r>
            <w:r w:rsidR="000B5B2C">
              <w:rPr>
                <w:rFonts w:ascii="Times New Roman" w:hAnsi="Times New Roman" w:cs="Times New Roman"/>
              </w:rPr>
              <w:t xml:space="preserve"> (нарастающим итогом)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3312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2080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942" w:type="dxa"/>
          </w:tcPr>
          <w:p w:rsidR="00991762" w:rsidRPr="0063336A" w:rsidRDefault="009A65FC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1324</w:t>
            </w:r>
          </w:p>
        </w:tc>
        <w:tc>
          <w:tcPr>
            <w:tcW w:w="1696" w:type="dxa"/>
          </w:tcPr>
          <w:p w:rsidR="00991762" w:rsidRPr="0063336A" w:rsidRDefault="00991762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991762" w:rsidRPr="00F229EA" w:rsidTr="00F229EA">
        <w:trPr>
          <w:trHeight w:val="474"/>
          <w:jc w:val="center"/>
        </w:trPr>
        <w:tc>
          <w:tcPr>
            <w:tcW w:w="3895" w:type="dxa"/>
          </w:tcPr>
          <w:p w:rsidR="00991762" w:rsidRPr="0063336A" w:rsidRDefault="00991762" w:rsidP="009A65FC">
            <w:pPr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Число ставок в штатном расписании (ед.)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076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42" w:type="dxa"/>
          </w:tcPr>
          <w:p w:rsidR="00991762" w:rsidRPr="0063336A" w:rsidRDefault="00991762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42" w:type="dxa"/>
          </w:tcPr>
          <w:p w:rsidR="00991762" w:rsidRPr="0063336A" w:rsidRDefault="00F229EA" w:rsidP="009A65FC">
            <w:pPr>
              <w:jc w:val="center"/>
              <w:rPr>
                <w:rFonts w:ascii="Times New Roman" w:hAnsi="Times New Roman" w:cs="Times New Roman"/>
              </w:rPr>
            </w:pPr>
            <w:r w:rsidRPr="0063336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96" w:type="dxa"/>
          </w:tcPr>
          <w:p w:rsidR="00991762" w:rsidRPr="0063336A" w:rsidRDefault="0063336A" w:rsidP="009A65FC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AE431F" w:rsidRPr="00494994" w:rsidRDefault="00494994" w:rsidP="009A65F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94994">
        <w:rPr>
          <w:rFonts w:ascii="Times New Roman" w:hAnsi="Times New Roman" w:cs="Times New Roman"/>
          <w:i/>
        </w:rPr>
        <w:t>Табл. Качественная характеристика показателей деятельности музея</w:t>
      </w:r>
      <w:r w:rsidR="00223683">
        <w:rPr>
          <w:rFonts w:ascii="Times New Roman" w:hAnsi="Times New Roman" w:cs="Times New Roman"/>
          <w:i/>
        </w:rPr>
        <w:t>.</w:t>
      </w:r>
    </w:p>
    <w:p w:rsidR="00494994" w:rsidRPr="00494994" w:rsidRDefault="00494994" w:rsidP="009A65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2.Научно - исследовательская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683" w:rsidRDefault="00BB0E8B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отчетном году научно-исследовательская работа в Тихорецком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– краеведческом музее носила </w:t>
      </w:r>
      <w:r w:rsidR="001E186C" w:rsidRPr="00494994">
        <w:rPr>
          <w:rFonts w:ascii="Times New Roman" w:hAnsi="Times New Roman" w:cs="Times New Roman"/>
          <w:sz w:val="24"/>
          <w:szCs w:val="24"/>
        </w:rPr>
        <w:t xml:space="preserve">ярко выраженный </w:t>
      </w:r>
      <w:r w:rsidRPr="00494994">
        <w:rPr>
          <w:rFonts w:ascii="Times New Roman" w:hAnsi="Times New Roman" w:cs="Times New Roman"/>
          <w:sz w:val="24"/>
          <w:szCs w:val="24"/>
        </w:rPr>
        <w:t>краеведческий характер</w:t>
      </w:r>
      <w:r w:rsidR="0043711F" w:rsidRPr="00494994">
        <w:rPr>
          <w:rFonts w:ascii="Times New Roman" w:hAnsi="Times New Roman" w:cs="Times New Roman"/>
          <w:sz w:val="24"/>
          <w:szCs w:val="24"/>
        </w:rPr>
        <w:t xml:space="preserve"> в связи с празднованием 150-летия со дня образования г. Тихорецка и 100-летия со дня образования Тихорецкого района.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223683">
        <w:rPr>
          <w:rFonts w:ascii="Times New Roman" w:hAnsi="Times New Roman" w:cs="Times New Roman"/>
          <w:sz w:val="24"/>
          <w:szCs w:val="24"/>
        </w:rPr>
        <w:t xml:space="preserve">Сотрудники музея работали со следующими темами для исследования: </w:t>
      </w:r>
    </w:p>
    <w:p w:rsidR="00223683" w:rsidRDefault="0022368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</w:t>
      </w:r>
      <w:r w:rsidR="00591E76" w:rsidRPr="00591E76">
        <w:rPr>
          <w:rFonts w:ascii="Times New Roman" w:hAnsi="Times New Roman" w:cs="Times New Roman"/>
          <w:sz w:val="24"/>
          <w:szCs w:val="24"/>
        </w:rPr>
        <w:t>Наследие Владикавказской железной дороги (железнодорожные, театральные, литературные, православные традиции современного огорода; период с 1874 по 1970-е гг.)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223683" w:rsidRDefault="0022368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</w:t>
      </w:r>
      <w:r w:rsidR="00591E76" w:rsidRPr="00591E76">
        <w:rPr>
          <w:rFonts w:ascii="Times New Roman" w:hAnsi="Times New Roman" w:cs="Times New Roman"/>
          <w:sz w:val="24"/>
          <w:szCs w:val="24"/>
        </w:rPr>
        <w:t>Тихорецк в годы гражданской войны. Зарождение и развитие феномена комсомольского движения в Тихорецке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223683" w:rsidRDefault="0022368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</w:t>
      </w:r>
      <w:r w:rsidR="00591E76" w:rsidRPr="00591E76">
        <w:rPr>
          <w:rFonts w:ascii="Times New Roman" w:hAnsi="Times New Roman" w:cs="Times New Roman"/>
          <w:sz w:val="24"/>
          <w:szCs w:val="24"/>
        </w:rPr>
        <w:t xml:space="preserve">Советский период в истории Тихорецка (1918-1991). Советские и партийные руководители Тихорецка: события и судьбы. Установление имен руководителей Тихорецкого горкома и горисполкома в течение всего советского периода городской истории и их вкладе в развитие </w:t>
      </w:r>
      <w:r>
        <w:rPr>
          <w:rFonts w:ascii="Times New Roman" w:hAnsi="Times New Roman" w:cs="Times New Roman"/>
          <w:sz w:val="24"/>
          <w:szCs w:val="24"/>
        </w:rPr>
        <w:t xml:space="preserve">г. Тихорецка», </w:t>
      </w:r>
    </w:p>
    <w:p w:rsidR="00223683" w:rsidRDefault="0022368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</w:t>
      </w:r>
      <w:proofErr w:type="spellStart"/>
      <w:r w:rsidR="00591E76" w:rsidRPr="00591E76">
        <w:rPr>
          <w:rFonts w:ascii="Times New Roman" w:hAnsi="Times New Roman" w:cs="Times New Roman"/>
          <w:sz w:val="24"/>
          <w:szCs w:val="24"/>
        </w:rPr>
        <w:t>Тихоречане</w:t>
      </w:r>
      <w:proofErr w:type="spellEnd"/>
      <w:r w:rsidR="00591E76" w:rsidRPr="00591E76">
        <w:rPr>
          <w:rFonts w:ascii="Times New Roman" w:hAnsi="Times New Roman" w:cs="Times New Roman"/>
          <w:sz w:val="24"/>
          <w:szCs w:val="24"/>
        </w:rPr>
        <w:t xml:space="preserve"> - Герои Великой О</w:t>
      </w:r>
      <w:r>
        <w:rPr>
          <w:rFonts w:ascii="Times New Roman" w:hAnsi="Times New Roman" w:cs="Times New Roman"/>
          <w:sz w:val="24"/>
          <w:szCs w:val="24"/>
        </w:rPr>
        <w:t>течественной войны 1941-1945 гг</w:t>
      </w:r>
      <w:r w:rsidR="00591E76" w:rsidRPr="00591E76">
        <w:rPr>
          <w:rFonts w:ascii="Times New Roman" w:hAnsi="Times New Roman" w:cs="Times New Roman"/>
          <w:sz w:val="24"/>
          <w:szCs w:val="24"/>
        </w:rPr>
        <w:t xml:space="preserve">. Увековечение памяти защитников Отечества. </w:t>
      </w:r>
      <w:proofErr w:type="spellStart"/>
      <w:r w:rsidR="00591E76" w:rsidRPr="00591E76">
        <w:rPr>
          <w:rFonts w:ascii="Times New Roman" w:hAnsi="Times New Roman" w:cs="Times New Roman"/>
          <w:sz w:val="24"/>
          <w:szCs w:val="24"/>
        </w:rPr>
        <w:t>Тихоречане</w:t>
      </w:r>
      <w:proofErr w:type="spellEnd"/>
      <w:r w:rsidR="00591E76" w:rsidRPr="00591E76">
        <w:rPr>
          <w:rFonts w:ascii="Times New Roman" w:hAnsi="Times New Roman" w:cs="Times New Roman"/>
          <w:sz w:val="24"/>
          <w:szCs w:val="24"/>
        </w:rPr>
        <w:t xml:space="preserve"> – участники локальных военных конфликтов, в том числе Специальной военной операции на Украине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591E76" w:rsidRPr="00591E76" w:rsidRDefault="0022368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-«</w:t>
      </w:r>
      <w:r w:rsidR="00591E76" w:rsidRPr="00591E76">
        <w:rPr>
          <w:rFonts w:ascii="Times New Roman" w:hAnsi="Times New Roman" w:cs="Times New Roman"/>
          <w:sz w:val="24"/>
          <w:szCs w:val="24"/>
        </w:rPr>
        <w:t>Памятники и объекты истории культуры, новые местные достопримечательности города Тихорецка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591E76" w:rsidRDefault="0022368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-«И</w:t>
      </w:r>
      <w:r w:rsidR="00591E76" w:rsidRPr="00591E76">
        <w:rPr>
          <w:rFonts w:ascii="Times New Roman" w:hAnsi="Times New Roman" w:cs="Times New Roman"/>
          <w:sz w:val="24"/>
          <w:szCs w:val="24"/>
        </w:rPr>
        <w:t xml:space="preserve">сследование мемуарных публикаций 60-70-х гг. и оцифрованного фотоархива основателя Тихорецкого народного музея </w:t>
      </w:r>
      <w:proofErr w:type="spellStart"/>
      <w:r w:rsidR="00591E76" w:rsidRPr="00591E76">
        <w:rPr>
          <w:rFonts w:ascii="Times New Roman" w:hAnsi="Times New Roman" w:cs="Times New Roman"/>
          <w:sz w:val="24"/>
          <w:szCs w:val="24"/>
        </w:rPr>
        <w:t>Г.А.Дзекуна</w:t>
      </w:r>
      <w:proofErr w:type="spellEnd"/>
      <w:r w:rsidR="00591E76" w:rsidRPr="00591E76">
        <w:rPr>
          <w:rFonts w:ascii="Times New Roman" w:hAnsi="Times New Roman" w:cs="Times New Roman"/>
          <w:sz w:val="24"/>
          <w:szCs w:val="24"/>
        </w:rPr>
        <w:t xml:space="preserve">. Изучение архивов и черновиков тихорецкого краеведа </w:t>
      </w:r>
      <w:proofErr w:type="spellStart"/>
      <w:r w:rsidR="00591E76" w:rsidRPr="00591E76">
        <w:rPr>
          <w:rFonts w:ascii="Times New Roman" w:hAnsi="Times New Roman" w:cs="Times New Roman"/>
          <w:sz w:val="24"/>
          <w:szCs w:val="24"/>
        </w:rPr>
        <w:t>Е.М.Сидорова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BB0E8B" w:rsidRPr="00494994" w:rsidRDefault="00BB0E8B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Итогами этой работы стали </w:t>
      </w:r>
      <w:r w:rsidR="001E186C" w:rsidRPr="00494994">
        <w:rPr>
          <w:rFonts w:ascii="Times New Roman" w:hAnsi="Times New Roman" w:cs="Times New Roman"/>
          <w:sz w:val="24"/>
          <w:szCs w:val="24"/>
        </w:rPr>
        <w:t>исследовательские публикации, просветительские мероприятия, выставки, конференции</w:t>
      </w:r>
      <w:r w:rsidRPr="00494994">
        <w:rPr>
          <w:rFonts w:ascii="Times New Roman" w:hAnsi="Times New Roman" w:cs="Times New Roman"/>
          <w:sz w:val="24"/>
          <w:szCs w:val="24"/>
        </w:rPr>
        <w:t>.</w:t>
      </w:r>
      <w:r w:rsidR="001E186C" w:rsidRPr="00494994">
        <w:rPr>
          <w:rFonts w:ascii="Times New Roman" w:hAnsi="Times New Roman" w:cs="Times New Roman"/>
          <w:sz w:val="24"/>
          <w:szCs w:val="24"/>
        </w:rPr>
        <w:t xml:space="preserve"> Так, сотрудники музея провели исследовательскую работу п</w:t>
      </w:r>
      <w:r w:rsidRPr="00494994">
        <w:rPr>
          <w:rFonts w:ascii="Times New Roman" w:hAnsi="Times New Roman" w:cs="Times New Roman"/>
          <w:sz w:val="24"/>
          <w:szCs w:val="24"/>
        </w:rPr>
        <w:t>о изучению родословной тихорецких семей</w:t>
      </w:r>
      <w:r w:rsidR="001E186C" w:rsidRPr="00494994">
        <w:rPr>
          <w:rFonts w:ascii="Times New Roman" w:hAnsi="Times New Roman" w:cs="Times New Roman"/>
          <w:sz w:val="24"/>
          <w:szCs w:val="24"/>
        </w:rPr>
        <w:t xml:space="preserve"> -</w:t>
      </w:r>
      <w:r w:rsidRPr="00494994">
        <w:rPr>
          <w:rFonts w:ascii="Times New Roman" w:hAnsi="Times New Roman" w:cs="Times New Roman"/>
          <w:sz w:val="24"/>
          <w:szCs w:val="24"/>
        </w:rPr>
        <w:t xml:space="preserve"> первых посел</w:t>
      </w:r>
      <w:r w:rsidR="001E186C" w:rsidRPr="00494994">
        <w:rPr>
          <w:rFonts w:ascii="Times New Roman" w:hAnsi="Times New Roman" w:cs="Times New Roman"/>
          <w:sz w:val="24"/>
          <w:szCs w:val="24"/>
        </w:rPr>
        <w:t>енцев хутора Тихорецкого: Макси</w:t>
      </w:r>
      <w:r w:rsidRPr="00494994">
        <w:rPr>
          <w:rFonts w:ascii="Times New Roman" w:hAnsi="Times New Roman" w:cs="Times New Roman"/>
          <w:sz w:val="24"/>
          <w:szCs w:val="24"/>
        </w:rPr>
        <w:t xml:space="preserve">мовых, Божко, </w:t>
      </w:r>
      <w:r w:rsidR="00F229EA" w:rsidRPr="00494994">
        <w:rPr>
          <w:rFonts w:ascii="Times New Roman" w:hAnsi="Times New Roman" w:cs="Times New Roman"/>
          <w:sz w:val="24"/>
          <w:szCs w:val="24"/>
        </w:rPr>
        <w:t xml:space="preserve">Захарченко,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Обложенко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Петраковых. </w:t>
      </w:r>
      <w:r w:rsidR="001E186C" w:rsidRPr="00494994">
        <w:rPr>
          <w:rFonts w:ascii="Times New Roman" w:hAnsi="Times New Roman" w:cs="Times New Roman"/>
          <w:sz w:val="24"/>
          <w:szCs w:val="24"/>
        </w:rPr>
        <w:t xml:space="preserve">При этом была установлена </w:t>
      </w:r>
      <w:r w:rsidRPr="00494994">
        <w:rPr>
          <w:rFonts w:ascii="Times New Roman" w:hAnsi="Times New Roman" w:cs="Times New Roman"/>
          <w:sz w:val="24"/>
          <w:szCs w:val="24"/>
        </w:rPr>
        <w:t xml:space="preserve">связь с </w:t>
      </w:r>
      <w:proofErr w:type="spellStart"/>
      <w:r w:rsidR="001E186C" w:rsidRPr="00494994">
        <w:rPr>
          <w:rFonts w:ascii="Times New Roman" w:hAnsi="Times New Roman" w:cs="Times New Roman"/>
          <w:sz w:val="24"/>
          <w:szCs w:val="24"/>
        </w:rPr>
        <w:t>тихоречанами</w:t>
      </w:r>
      <w:proofErr w:type="spellEnd"/>
      <w:r w:rsidR="001E186C" w:rsidRPr="00494994">
        <w:rPr>
          <w:rFonts w:ascii="Times New Roman" w:hAnsi="Times New Roman" w:cs="Times New Roman"/>
          <w:sz w:val="24"/>
          <w:szCs w:val="24"/>
        </w:rPr>
        <w:t xml:space="preserve"> из старинной железнодорожной семьи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Обложенко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1E186C" w:rsidRPr="00494994">
        <w:rPr>
          <w:rFonts w:ascii="Times New Roman" w:hAnsi="Times New Roman" w:cs="Times New Roman"/>
          <w:sz w:val="24"/>
          <w:szCs w:val="24"/>
        </w:rPr>
        <w:t xml:space="preserve">- </w:t>
      </w:r>
      <w:r w:rsidRPr="00494994">
        <w:rPr>
          <w:rFonts w:ascii="Times New Roman" w:hAnsi="Times New Roman" w:cs="Times New Roman"/>
          <w:sz w:val="24"/>
          <w:szCs w:val="24"/>
        </w:rPr>
        <w:t>П</w:t>
      </w:r>
      <w:r w:rsidR="001E186C" w:rsidRPr="00494994">
        <w:rPr>
          <w:rFonts w:ascii="Times New Roman" w:hAnsi="Times New Roman" w:cs="Times New Roman"/>
          <w:sz w:val="24"/>
          <w:szCs w:val="24"/>
        </w:rPr>
        <w:t xml:space="preserve">етраковых, которые </w:t>
      </w:r>
      <w:r w:rsidRPr="00494994">
        <w:rPr>
          <w:rFonts w:ascii="Times New Roman" w:hAnsi="Times New Roman" w:cs="Times New Roman"/>
          <w:sz w:val="24"/>
          <w:szCs w:val="24"/>
        </w:rPr>
        <w:t xml:space="preserve">передали в музей ценные экспонаты </w:t>
      </w:r>
      <w:r w:rsidR="001E186C" w:rsidRPr="00494994">
        <w:rPr>
          <w:rFonts w:ascii="Times New Roman" w:hAnsi="Times New Roman" w:cs="Times New Roman"/>
          <w:sz w:val="24"/>
          <w:szCs w:val="24"/>
        </w:rPr>
        <w:t>(</w:t>
      </w:r>
      <w:r w:rsidRPr="00494994">
        <w:rPr>
          <w:rFonts w:ascii="Times New Roman" w:hAnsi="Times New Roman" w:cs="Times New Roman"/>
          <w:sz w:val="24"/>
          <w:szCs w:val="24"/>
        </w:rPr>
        <w:t>предметы быта первой половины ХХ века</w:t>
      </w:r>
      <w:r w:rsidR="001E186C" w:rsidRPr="00494994">
        <w:rPr>
          <w:rFonts w:ascii="Times New Roman" w:hAnsi="Times New Roman" w:cs="Times New Roman"/>
          <w:sz w:val="24"/>
          <w:szCs w:val="24"/>
        </w:rPr>
        <w:t>) и фотоархив</w:t>
      </w:r>
      <w:r w:rsidRPr="004949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3F09" w:rsidRPr="00494994" w:rsidRDefault="000F3F09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Музей установил контакты с отрядом поисковиков из г. Калининграда. Поисковики сообщили о найденном солдатском котелке, на котором </w:t>
      </w:r>
      <w:proofErr w:type="spellStart"/>
      <w:r w:rsidR="00F229EA" w:rsidRPr="00494994">
        <w:rPr>
          <w:rFonts w:ascii="Times New Roman" w:hAnsi="Times New Roman" w:cs="Times New Roman"/>
          <w:sz w:val="24"/>
          <w:szCs w:val="24"/>
        </w:rPr>
        <w:t>былаа</w:t>
      </w:r>
      <w:proofErr w:type="spellEnd"/>
      <w:r w:rsidR="00F229EA" w:rsidRPr="00494994">
        <w:rPr>
          <w:rFonts w:ascii="Times New Roman" w:hAnsi="Times New Roman" w:cs="Times New Roman"/>
          <w:sz w:val="24"/>
          <w:szCs w:val="24"/>
        </w:rPr>
        <w:t xml:space="preserve"> обнаружена надпись</w:t>
      </w:r>
      <w:r w:rsidRPr="0049499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Семейкин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А.А.» и название родного города воина – Тихорецк. Котелок был найден под Калининградом рядом с останками немецкого солдата. Однако 318-я горнострелковая дивизия, в которой служил сам фронтовик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Семейкин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в тех местах не воевала. Эта история положила начала поисковой работе в военных архивах. В результате совместных усилий была восстановлена хронология боев и передвижение воинских частей на участке фронта, где был </w:t>
      </w:r>
      <w:r w:rsidR="00BD1934" w:rsidRPr="00494994">
        <w:rPr>
          <w:rFonts w:ascii="Times New Roman" w:hAnsi="Times New Roman" w:cs="Times New Roman"/>
          <w:sz w:val="24"/>
          <w:szCs w:val="24"/>
        </w:rPr>
        <w:t>найден</w:t>
      </w:r>
      <w:r w:rsidRPr="00494994">
        <w:rPr>
          <w:rFonts w:ascii="Times New Roman" w:hAnsi="Times New Roman" w:cs="Times New Roman"/>
          <w:sz w:val="24"/>
          <w:szCs w:val="24"/>
        </w:rPr>
        <w:t xml:space="preserve"> котелок тихорецкого фронтовика Семейкина. </w:t>
      </w:r>
    </w:p>
    <w:p w:rsidR="000F3F09" w:rsidRDefault="000F3F09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История популярного в 1980 - нач. 2000-х годов городского </w:t>
      </w:r>
      <w:r w:rsidR="00BD1934" w:rsidRPr="00494994">
        <w:rPr>
          <w:rFonts w:ascii="Times New Roman" w:hAnsi="Times New Roman" w:cs="Times New Roman"/>
          <w:sz w:val="24"/>
          <w:szCs w:val="24"/>
        </w:rPr>
        <w:t xml:space="preserve">хорового </w:t>
      </w:r>
      <w:r w:rsidRPr="00494994">
        <w:rPr>
          <w:rFonts w:ascii="Times New Roman" w:hAnsi="Times New Roman" w:cs="Times New Roman"/>
          <w:sz w:val="24"/>
          <w:szCs w:val="24"/>
        </w:rPr>
        <w:t xml:space="preserve">коллектива «Родные напевы» получила новое звучание после общения с художественным руководителям Юрием 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Федоровичем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Погромским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проживающим ныне в городе Первоуральске Свердловской области. Знаменитая песня в репертуаре Кубанского казачьего хора «Ой,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мий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мылы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варэничкив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хочет» впервые была услышана и записана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Ю.</w:t>
      </w:r>
      <w:r w:rsidR="00C74637" w:rsidRPr="00494994">
        <w:rPr>
          <w:rFonts w:ascii="Times New Roman" w:hAnsi="Times New Roman" w:cs="Times New Roman"/>
          <w:sz w:val="24"/>
          <w:szCs w:val="24"/>
        </w:rPr>
        <w:t>Ф.</w:t>
      </w:r>
      <w:r w:rsidRPr="00494994">
        <w:rPr>
          <w:rFonts w:ascii="Times New Roman" w:hAnsi="Times New Roman" w:cs="Times New Roman"/>
          <w:sz w:val="24"/>
          <w:szCs w:val="24"/>
        </w:rPr>
        <w:t>Погромским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в г. Тихорецке в 1980-м г. </w:t>
      </w:r>
    </w:p>
    <w:p w:rsidR="00776AE9" w:rsidRDefault="00776AE9" w:rsidP="00776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E9" w:rsidRDefault="00776AE9" w:rsidP="00776A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7452" cy="1879200"/>
            <wp:effectExtent l="9207" t="0" r="0" b="0"/>
            <wp:docPr id="10" name="Рисунок 10" descr="C:\Users\User\Desktop\IMG_20250120_144813_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50120_144813_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7452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29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A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7012" cy="1871376"/>
            <wp:effectExtent l="7937" t="0" r="6668" b="6667"/>
            <wp:docPr id="11" name="Рисунок 11" descr="C:\Users\User\Desktop\IMG_20250120_142509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50120_142509_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6999" cy="18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9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6A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445" cy="1898360"/>
            <wp:effectExtent l="0" t="1588" r="8573" b="8572"/>
            <wp:docPr id="12" name="Рисунок 12" descr="C:\Users\User\Desktop\IMG_20250120_142415_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50120_142415_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2052" cy="19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7F" w:rsidRPr="0067290F" w:rsidRDefault="0067290F" w:rsidP="0067290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7290F">
        <w:rPr>
          <w:rFonts w:ascii="Times New Roman" w:hAnsi="Times New Roman" w:cs="Times New Roman"/>
          <w:i/>
        </w:rPr>
        <w:t>Музейные статьи публикуются в местной газете на регулярной основе с декабря 2019 года.</w:t>
      </w:r>
    </w:p>
    <w:p w:rsidR="00EF767F" w:rsidRPr="0067290F" w:rsidRDefault="00776AE9" w:rsidP="0067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BD1934" w:rsidRDefault="000F3F09" w:rsidP="00907A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Статьи об исследовательской музейной деятельности регулярно публиковались в местной газете «Тихорецкие вести» в постоянной рубрике 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«О чем поведали музейные фонды». </w:t>
      </w:r>
      <w:r w:rsidRPr="00494994">
        <w:rPr>
          <w:rFonts w:ascii="Times New Roman" w:hAnsi="Times New Roman" w:cs="Times New Roman"/>
          <w:sz w:val="24"/>
          <w:szCs w:val="24"/>
        </w:rPr>
        <w:t xml:space="preserve">Авторами статей становились сотрудники музея директор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А.Н.Жидков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научный сотрудник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главный хранитель музейных предметов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Н.Н.Тетеревенко</w:t>
      </w:r>
      <w:proofErr w:type="spellEnd"/>
      <w:r w:rsidR="00C74637" w:rsidRPr="00494994">
        <w:rPr>
          <w:rFonts w:ascii="Times New Roman" w:hAnsi="Times New Roman" w:cs="Times New Roman"/>
          <w:sz w:val="24"/>
          <w:szCs w:val="24"/>
        </w:rPr>
        <w:t xml:space="preserve">. Так, в статье </w:t>
      </w:r>
      <w:r w:rsidR="00BB0E8B" w:rsidRPr="00494994">
        <w:rPr>
          <w:rFonts w:ascii="Times New Roman" w:hAnsi="Times New Roman" w:cs="Times New Roman"/>
          <w:sz w:val="24"/>
          <w:szCs w:val="24"/>
        </w:rPr>
        <w:t>«Солдатская песн</w:t>
      </w:r>
      <w:r w:rsidR="00C74637" w:rsidRPr="00494994">
        <w:rPr>
          <w:rFonts w:ascii="Times New Roman" w:hAnsi="Times New Roman" w:cs="Times New Roman"/>
          <w:sz w:val="24"/>
          <w:szCs w:val="24"/>
        </w:rPr>
        <w:t>я крестьянина Акима Супрунова» было рассказано о необычном предмете основного музейного фонда тетради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 солдата русской а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рмии Акима Ивановича Супрунова, </w:t>
      </w:r>
      <w:r w:rsidR="00BB0E8B" w:rsidRPr="00494994">
        <w:rPr>
          <w:rFonts w:ascii="Times New Roman" w:hAnsi="Times New Roman" w:cs="Times New Roman"/>
          <w:sz w:val="24"/>
          <w:szCs w:val="24"/>
        </w:rPr>
        <w:t>в которой на 77 листах каллиграфическим почерком с иллюстрациями записаны популярные в начале ХХ века стихи и романсы</w:t>
      </w:r>
      <w:r w:rsidR="00C74637" w:rsidRPr="00494994">
        <w:rPr>
          <w:rFonts w:ascii="Times New Roman" w:hAnsi="Times New Roman" w:cs="Times New Roman"/>
          <w:sz w:val="24"/>
          <w:szCs w:val="24"/>
        </w:rPr>
        <w:t>,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C74637" w:rsidRPr="00494994">
        <w:rPr>
          <w:rFonts w:ascii="Times New Roman" w:hAnsi="Times New Roman" w:cs="Times New Roman"/>
          <w:sz w:val="24"/>
          <w:szCs w:val="24"/>
        </w:rPr>
        <w:t>солдатские песни (п</w:t>
      </w:r>
      <w:r w:rsidR="00BB0E8B" w:rsidRPr="00494994">
        <w:rPr>
          <w:rFonts w:ascii="Times New Roman" w:hAnsi="Times New Roman" w:cs="Times New Roman"/>
          <w:sz w:val="24"/>
          <w:szCs w:val="24"/>
        </w:rPr>
        <w:t>очти 100 записей сделаны в период с 1902 по 1905 год</w:t>
      </w:r>
      <w:r w:rsidR="00C74637" w:rsidRPr="00494994">
        <w:rPr>
          <w:rFonts w:ascii="Times New Roman" w:hAnsi="Times New Roman" w:cs="Times New Roman"/>
          <w:sz w:val="24"/>
          <w:szCs w:val="24"/>
        </w:rPr>
        <w:t>)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. История Тихорецкого пивоварения с 1916 года опубликована в статье «Как чех Августин пенным напитком тихоречан напоил». В </w:t>
      </w:r>
      <w:r w:rsidR="00BB0E8B" w:rsidRPr="00494994">
        <w:rPr>
          <w:rFonts w:ascii="Times New Roman" w:hAnsi="Times New Roman" w:cs="Times New Roman"/>
          <w:sz w:val="24"/>
          <w:szCs w:val="24"/>
        </w:rPr>
        <w:lastRenderedPageBreak/>
        <w:t>результате поисковой работы было открыто новое имя в местной истории – пивовар, инженер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- технолог, чех Августин </w:t>
      </w:r>
      <w:proofErr w:type="spellStart"/>
      <w:r w:rsidR="00BB0E8B" w:rsidRPr="00494994">
        <w:rPr>
          <w:rFonts w:ascii="Times New Roman" w:hAnsi="Times New Roman" w:cs="Times New Roman"/>
          <w:sz w:val="24"/>
          <w:szCs w:val="24"/>
        </w:rPr>
        <w:t>Гржиб</w:t>
      </w:r>
      <w:proofErr w:type="spellEnd"/>
      <w:r w:rsidR="00BB0E8B" w:rsidRPr="00494994">
        <w:rPr>
          <w:rFonts w:ascii="Times New Roman" w:hAnsi="Times New Roman" w:cs="Times New Roman"/>
          <w:sz w:val="24"/>
          <w:szCs w:val="24"/>
        </w:rPr>
        <w:t xml:space="preserve">. Материалы, в том числе фото из личного архива получены музеем в ходе переписки с внучкой </w:t>
      </w:r>
      <w:r w:rsidR="00C74637" w:rsidRPr="00494994">
        <w:rPr>
          <w:rFonts w:ascii="Times New Roman" w:hAnsi="Times New Roman" w:cs="Times New Roman"/>
          <w:sz w:val="24"/>
          <w:szCs w:val="24"/>
        </w:rPr>
        <w:t>пивовара, жительницей Австралии</w:t>
      </w:r>
      <w:r w:rsidR="00BB0E8B" w:rsidRPr="00494994">
        <w:rPr>
          <w:rFonts w:ascii="Times New Roman" w:hAnsi="Times New Roman" w:cs="Times New Roman"/>
          <w:sz w:val="24"/>
          <w:szCs w:val="24"/>
        </w:rPr>
        <w:t>.</w:t>
      </w:r>
      <w:r w:rsidR="00BD1934" w:rsidRPr="00494994">
        <w:rPr>
          <w:rFonts w:ascii="Times New Roman" w:hAnsi="Times New Roman" w:cs="Times New Roman"/>
          <w:sz w:val="24"/>
          <w:szCs w:val="24"/>
        </w:rPr>
        <w:t xml:space="preserve"> После публикации в музей обратилась еще одна девушка Юлия </w:t>
      </w:r>
      <w:proofErr w:type="spellStart"/>
      <w:r w:rsidR="00BD1934" w:rsidRPr="00494994">
        <w:rPr>
          <w:rFonts w:ascii="Times New Roman" w:hAnsi="Times New Roman" w:cs="Times New Roman"/>
          <w:sz w:val="24"/>
          <w:szCs w:val="24"/>
        </w:rPr>
        <w:t>Гржиб</w:t>
      </w:r>
      <w:proofErr w:type="spellEnd"/>
      <w:r w:rsidR="00BD1934" w:rsidRPr="00494994">
        <w:rPr>
          <w:rFonts w:ascii="Times New Roman" w:hAnsi="Times New Roman" w:cs="Times New Roman"/>
          <w:sz w:val="24"/>
          <w:szCs w:val="24"/>
        </w:rPr>
        <w:t xml:space="preserve">, собирающая информацию о своей семье. </w:t>
      </w:r>
      <w:r w:rsidR="00907A65">
        <w:rPr>
          <w:rFonts w:ascii="Times New Roman" w:hAnsi="Times New Roman" w:cs="Times New Roman"/>
          <w:sz w:val="24"/>
          <w:szCs w:val="24"/>
        </w:rPr>
        <w:t>Кроме того, с</w:t>
      </w:r>
      <w:r w:rsidR="00907A65" w:rsidRPr="00494994">
        <w:rPr>
          <w:rFonts w:ascii="Times New Roman" w:hAnsi="Times New Roman" w:cs="Times New Roman"/>
          <w:sz w:val="24"/>
          <w:szCs w:val="24"/>
        </w:rPr>
        <w:t>обранные материалы публиковались в течение года на страницах в социальн</w:t>
      </w:r>
      <w:r w:rsidR="00907A65">
        <w:rPr>
          <w:rFonts w:ascii="Times New Roman" w:hAnsi="Times New Roman" w:cs="Times New Roman"/>
          <w:sz w:val="24"/>
          <w:szCs w:val="24"/>
        </w:rPr>
        <w:t>ых</w:t>
      </w:r>
      <w:r w:rsidR="00907A65" w:rsidRPr="00494994">
        <w:rPr>
          <w:rFonts w:ascii="Times New Roman" w:hAnsi="Times New Roman" w:cs="Times New Roman"/>
          <w:sz w:val="24"/>
          <w:szCs w:val="24"/>
        </w:rPr>
        <w:t xml:space="preserve"> сет</w:t>
      </w:r>
      <w:r w:rsidR="00907A65">
        <w:rPr>
          <w:rFonts w:ascii="Times New Roman" w:hAnsi="Times New Roman" w:cs="Times New Roman"/>
          <w:sz w:val="24"/>
          <w:szCs w:val="24"/>
        </w:rPr>
        <w:t>ях</w:t>
      </w:r>
      <w:r w:rsidR="00907A65" w:rsidRPr="0049499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07A65" w:rsidRPr="00494994">
        <w:rPr>
          <w:rFonts w:ascii="Times New Roman" w:hAnsi="Times New Roman" w:cs="Times New Roman"/>
          <w:sz w:val="24"/>
          <w:szCs w:val="24"/>
        </w:rPr>
        <w:t>ВКонтакт</w:t>
      </w:r>
      <w:r w:rsidR="00907A65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907A65">
        <w:rPr>
          <w:rFonts w:ascii="Times New Roman" w:hAnsi="Times New Roman" w:cs="Times New Roman"/>
          <w:sz w:val="24"/>
          <w:szCs w:val="24"/>
        </w:rPr>
        <w:t xml:space="preserve">», «Одноклассники» </w:t>
      </w:r>
      <w:r w:rsidR="00907A65" w:rsidRPr="00494994">
        <w:rPr>
          <w:rFonts w:ascii="Times New Roman" w:hAnsi="Times New Roman" w:cs="Times New Roman"/>
          <w:sz w:val="24"/>
          <w:szCs w:val="24"/>
        </w:rPr>
        <w:t xml:space="preserve">и на </w:t>
      </w:r>
      <w:r w:rsidR="00907A65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="00907A65" w:rsidRPr="00494994">
        <w:rPr>
          <w:rFonts w:ascii="Times New Roman" w:hAnsi="Times New Roman" w:cs="Times New Roman"/>
          <w:sz w:val="24"/>
          <w:szCs w:val="24"/>
        </w:rPr>
        <w:t>сайте музея.</w:t>
      </w:r>
    </w:p>
    <w:p w:rsidR="00EF767F" w:rsidRDefault="00EF767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767F" w:rsidRDefault="00EF767F" w:rsidP="00EF7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455" cy="2151750"/>
            <wp:effectExtent l="0" t="0" r="0" b="1270"/>
            <wp:docPr id="1" name="Рисунок 1" descr="F:\ПУБЛИКАЦИИ НА ОФИЦИАЛЬНОМ САЙТЕ МУЗЕЯ\на сайт в рубрику ПРОГУЛКИ ПО ГОРОДУ\куда направляли колонны городских демонстрантов\фотослайд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БЛИКАЦИИ НА ОФИЦИАЛЬНОМ САЙТЕ МУЗЕЯ\на сайт в рубрику ПРОГУЛКИ ПО ГОРОДУ\куда направляли колонны городских демонстрантов\фотослайд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08" cy="21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7A65" w:rsidRPr="00907A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309" cy="2155782"/>
            <wp:effectExtent l="0" t="0" r="2540" b="0"/>
            <wp:docPr id="6" name="Рисунок 6" descr="F:\ПУБЛИКАЦИИ НА ОФИЦИАЛЬНОМ САЙТЕ МУЗЕЯ\на сайт в рубрику ПРОГУЛКИ ПО ГОРОДУ\было два вокзала в городе\фото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УБЛИКАЦИИ НА ОФИЦИАЛЬНОМ САЙТЕ МУЗЕЯ\на сайт в рубрику ПРОГУЛКИ ПО ГОРОДУ\было два вокзала в городе\фотослайд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39" cy="21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7F" w:rsidRPr="00907A65" w:rsidRDefault="00907A65" w:rsidP="00907A6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07A65">
        <w:rPr>
          <w:rFonts w:ascii="Times New Roman" w:hAnsi="Times New Roman" w:cs="Times New Roman"/>
          <w:i/>
        </w:rPr>
        <w:t>В социальной сети ВК и в рубрике «Прогулки по городу» на сайте музея публиковались краеведческие исследовательские очерки о городских достопримечательностях.</w:t>
      </w:r>
    </w:p>
    <w:p w:rsidR="0057479A" w:rsidRPr="00494994" w:rsidRDefault="0057479A" w:rsidP="00907A65">
      <w:pPr>
        <w:spacing w:after="0" w:line="240" w:lineRule="auto"/>
        <w:jc w:val="both"/>
        <w:rPr>
          <w:sz w:val="24"/>
          <w:szCs w:val="24"/>
        </w:rPr>
      </w:pPr>
    </w:p>
    <w:p w:rsidR="00BD1934" w:rsidRDefault="0057479A" w:rsidP="00BD19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преддверии памятных дат музеем была подготовлена серия публикаций для аккаунта администрации МО Тихорецкий район в социальной сети ВК в хронологическом порядке. До 1994 года наиболее полно (исторические справки, административное устройство, производство, статистические выкладки, социальна сфера) сведения о городе и районе представлены в книге тихорецкого краеведа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Е.М.Сидорова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«Земля тихорецкая». В составлении справочной информации о Тихорецком районе на современном этапе (2000-2024 гг.) приходилось пользоваться электронными ресурсами в сети Интернет, например, электронным архивом новостей районной администрации, газеты «Тихорецкие вести», подспорьем стали традиционные сборники о достижениях города и района к юбилейным датам. В связи с этим возникла объективная необходимость систематизировать справочный материал о достижениях в области социальной сферы, экономики, общественной жизни, спорта г. Тихорецка и Тихорецкого района в последние два десятилетия.</w:t>
      </w:r>
    </w:p>
    <w:p w:rsidR="00223683" w:rsidRDefault="00223683" w:rsidP="00BD19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3683" w:rsidRDefault="00223683" w:rsidP="002236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D0BF4" wp14:editId="1EC07B8A">
            <wp:extent cx="2917389" cy="2189470"/>
            <wp:effectExtent l="0" t="0" r="0" b="1905"/>
            <wp:docPr id="38" name="Рисунок 38" descr="C:\Users\User\Desktop\5\nwmSGOk6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5\nwmSGOk6y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95" cy="21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F4791" wp14:editId="2B295626">
            <wp:extent cx="2898520" cy="2175309"/>
            <wp:effectExtent l="0" t="0" r="0" b="0"/>
            <wp:docPr id="39" name="Рисунок 39" descr="C:\Users\User\Desktop\5\knqnEIEFW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5\knqnEIEFW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46" cy="21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83" w:rsidRPr="006D5A2A" w:rsidRDefault="00223683" w:rsidP="0026472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D5A2A">
        <w:rPr>
          <w:rFonts w:ascii="Times New Roman" w:hAnsi="Times New Roman" w:cs="Times New Roman"/>
          <w:i/>
        </w:rPr>
        <w:t>В поездках по городу и населенным пунктам Тихорецкого района была собрана информация об известных памятниках и новых достопримечательностях.</w:t>
      </w:r>
    </w:p>
    <w:p w:rsidR="006D5A2A" w:rsidRDefault="006D5A2A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1E76" w:rsidRPr="00494994" w:rsidRDefault="00A90903" w:rsidP="002236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При участии главного хранителя музейных предметов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Н.Н.Тетеревенко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напечатана книга «Тихорецк, ты в наших сердцах!», посвященная 150-летию Тихорецка. Соавторами книги стали член Союза журналистов России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Варавина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Розалина Николаевна, председатель литературного объединения севера Кубани «Родник», член Союза Писателей России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Немыкина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Ольга Владимировна, главный хранитель музейных предметов Тихорецкого историко-краеведческого музея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Тетеревенко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Николай Николаевич. Тираж книги составил 100 экземпляров, и она распределена по библиотекам, школам, музеям. В рамках презентации книги </w:t>
      </w:r>
      <w:r w:rsidR="00BD1934" w:rsidRPr="00494994">
        <w:rPr>
          <w:rFonts w:ascii="Times New Roman" w:hAnsi="Times New Roman" w:cs="Times New Roman"/>
          <w:sz w:val="24"/>
          <w:szCs w:val="24"/>
        </w:rPr>
        <w:t>проведены мероприятия</w:t>
      </w:r>
      <w:r w:rsidRPr="00494994">
        <w:rPr>
          <w:rFonts w:ascii="Times New Roman" w:hAnsi="Times New Roman" w:cs="Times New Roman"/>
          <w:sz w:val="24"/>
          <w:szCs w:val="24"/>
        </w:rPr>
        <w:t xml:space="preserve"> в библиотеках и других учреждениях города.</w:t>
      </w:r>
    </w:p>
    <w:p w:rsidR="00EF767F" w:rsidRPr="00494994" w:rsidRDefault="00BB0E8B" w:rsidP="00EF76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марте 2024 года музей принял участие в IV Всероссийской студенческой конференции с международным участием «Россия и Беларусь – вехи общей истории», организованной Тихорецким техникумом железнодорожного транспорта. 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Конференция проводилась в </w:t>
      </w:r>
      <w:proofErr w:type="gramStart"/>
      <w:r w:rsidR="00C74637" w:rsidRPr="00494994">
        <w:rPr>
          <w:rFonts w:ascii="Times New Roman" w:hAnsi="Times New Roman" w:cs="Times New Roman"/>
          <w:sz w:val="24"/>
          <w:szCs w:val="24"/>
        </w:rPr>
        <w:t>он-</w:t>
      </w:r>
      <w:proofErr w:type="spellStart"/>
      <w:r w:rsidR="00C74637" w:rsidRPr="00494994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proofErr w:type="gramEnd"/>
      <w:r w:rsidR="00C74637" w:rsidRPr="00494994">
        <w:rPr>
          <w:rFonts w:ascii="Times New Roman" w:hAnsi="Times New Roman" w:cs="Times New Roman"/>
          <w:sz w:val="24"/>
          <w:szCs w:val="24"/>
        </w:rPr>
        <w:t xml:space="preserve"> формате. </w:t>
      </w:r>
      <w:r w:rsidRPr="00494994">
        <w:rPr>
          <w:rFonts w:ascii="Times New Roman" w:hAnsi="Times New Roman" w:cs="Times New Roman"/>
          <w:sz w:val="24"/>
          <w:szCs w:val="24"/>
        </w:rPr>
        <w:t>Участники конференции - студенты и преподаватели из городов Тихорецка, Ростова-на-Дону, Камышина, Воронежа, Москвы, Могилева, Витебска, Минска,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 Бреста. Научный сотрудник </w:t>
      </w:r>
      <w:proofErr w:type="spellStart"/>
      <w:r w:rsidR="00C74637" w:rsidRPr="00494994">
        <w:rPr>
          <w:rFonts w:ascii="Times New Roman" w:hAnsi="Times New Roman" w:cs="Times New Roman"/>
          <w:sz w:val="24"/>
          <w:szCs w:val="24"/>
        </w:rPr>
        <w:t>О.В.</w:t>
      </w:r>
      <w:r w:rsidRPr="00494994">
        <w:rPr>
          <w:rFonts w:ascii="Times New Roman" w:hAnsi="Times New Roman" w:cs="Times New Roman"/>
          <w:sz w:val="24"/>
          <w:szCs w:val="24"/>
        </w:rPr>
        <w:t>Кулеш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выступила с докладом «Иван Украинский. Легенда о подвиге» о герое Гражданской войны Иване Украинском. В ходе переписки 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Пасекским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сельским советом в республике Беларусь было установлено место нахождения могилы Ивана Украинского и выяснены факты гибели легендарного красного командира. Память о нем до сих пор хранится в далеком белорусском селении Пасека. Его именем названы улицы в деревне Пасека и деревне Рубежи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Стародорожского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района Минской области. Сведения о Иване Митрофановиче сохранились в книге «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Памяць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Старадарожскi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раён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». На родине героя 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(в </w:t>
      </w:r>
      <w:proofErr w:type="spellStart"/>
      <w:r w:rsidR="00C74637" w:rsidRPr="00494994">
        <w:rPr>
          <w:rFonts w:ascii="Times New Roman" w:hAnsi="Times New Roman" w:cs="Times New Roman"/>
          <w:sz w:val="24"/>
          <w:szCs w:val="24"/>
        </w:rPr>
        <w:t>г.Тихорецке</w:t>
      </w:r>
      <w:proofErr w:type="spellEnd"/>
      <w:r w:rsidR="00C74637" w:rsidRPr="00494994">
        <w:rPr>
          <w:rFonts w:ascii="Times New Roman" w:hAnsi="Times New Roman" w:cs="Times New Roman"/>
          <w:sz w:val="24"/>
          <w:szCs w:val="24"/>
        </w:rPr>
        <w:t xml:space="preserve"> и ст. Фастовецкой) </w:t>
      </w:r>
      <w:r w:rsidRPr="00494994">
        <w:rPr>
          <w:rFonts w:ascii="Times New Roman" w:hAnsi="Times New Roman" w:cs="Times New Roman"/>
          <w:sz w:val="24"/>
          <w:szCs w:val="24"/>
        </w:rPr>
        <w:t>его имя носят две улицы. Доклад вошел в сборник IV Всероссийской студенческой конференция с международным участием «Россия и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 Беларусь – вехи общей истории» (</w:t>
      </w:r>
      <w:r w:rsidR="0043711F" w:rsidRPr="00494994">
        <w:rPr>
          <w:rFonts w:ascii="Times New Roman" w:hAnsi="Times New Roman" w:cs="Times New Roman"/>
          <w:sz w:val="24"/>
          <w:szCs w:val="24"/>
        </w:rPr>
        <w:t>Сборник тезисов работ участников</w:t>
      </w:r>
      <w:r w:rsidR="00C74637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C74637" w:rsidRPr="0049499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3711F" w:rsidRPr="00494994">
        <w:rPr>
          <w:rFonts w:ascii="Times New Roman" w:hAnsi="Times New Roman" w:cs="Times New Roman"/>
          <w:sz w:val="24"/>
          <w:szCs w:val="24"/>
        </w:rPr>
        <w:t xml:space="preserve"> Всероссийской студенческой конференции с международным участием «Россия и Беларусь – вехи общей истории/ сост. </w:t>
      </w:r>
      <w:proofErr w:type="spellStart"/>
      <w:r w:rsidR="0043711F" w:rsidRPr="00494994">
        <w:rPr>
          <w:rFonts w:ascii="Times New Roman" w:hAnsi="Times New Roman" w:cs="Times New Roman"/>
          <w:sz w:val="24"/>
          <w:szCs w:val="24"/>
        </w:rPr>
        <w:t>Е.В.Воярж</w:t>
      </w:r>
      <w:proofErr w:type="spellEnd"/>
      <w:r w:rsidR="0043711F" w:rsidRPr="004949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711F" w:rsidRPr="00494994">
        <w:rPr>
          <w:rFonts w:ascii="Times New Roman" w:hAnsi="Times New Roman" w:cs="Times New Roman"/>
          <w:sz w:val="24"/>
          <w:szCs w:val="24"/>
        </w:rPr>
        <w:t>Е.Ю.Шиханова</w:t>
      </w:r>
      <w:proofErr w:type="spellEnd"/>
      <w:r w:rsidR="0043711F" w:rsidRPr="00494994">
        <w:rPr>
          <w:rFonts w:ascii="Times New Roman" w:hAnsi="Times New Roman" w:cs="Times New Roman"/>
          <w:sz w:val="24"/>
          <w:szCs w:val="24"/>
        </w:rPr>
        <w:t>-Тихорецк: ТТЖТ-филиал РГУПС. 2024-148 с.</w:t>
      </w:r>
    </w:p>
    <w:p w:rsidR="00BB0E8B" w:rsidRPr="00494994" w:rsidRDefault="004371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сентябре 2024 г. н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аучный сотрудник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="00BB0E8B" w:rsidRPr="00494994">
        <w:rPr>
          <w:rFonts w:ascii="Times New Roman" w:hAnsi="Times New Roman" w:cs="Times New Roman"/>
          <w:sz w:val="24"/>
          <w:szCs w:val="24"/>
        </w:rPr>
        <w:t xml:space="preserve"> стала участником </w:t>
      </w:r>
      <w:r w:rsidRPr="00494994">
        <w:rPr>
          <w:rFonts w:ascii="Times New Roman" w:hAnsi="Times New Roman" w:cs="Times New Roman"/>
          <w:sz w:val="24"/>
          <w:szCs w:val="24"/>
        </w:rPr>
        <w:t xml:space="preserve">проведенной в г. Тихорецке </w:t>
      </w:r>
      <w:r w:rsidR="00BB0E8B" w:rsidRPr="00494994">
        <w:rPr>
          <w:rFonts w:ascii="Times New Roman" w:hAnsi="Times New Roman" w:cs="Times New Roman"/>
          <w:sz w:val="24"/>
          <w:szCs w:val="24"/>
        </w:rPr>
        <w:t xml:space="preserve">районной конференции, посвященной актуальной теме развития традиционной народной культуры и сохранения культурного наследия. В конференции приняли участие работники клубных учреждений, библиотек, музеев, мастера декоративного-прикладного творчества.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="00BB0E8B" w:rsidRPr="00494994">
        <w:rPr>
          <w:rFonts w:ascii="Times New Roman" w:hAnsi="Times New Roman" w:cs="Times New Roman"/>
          <w:sz w:val="24"/>
          <w:szCs w:val="24"/>
        </w:rPr>
        <w:t xml:space="preserve"> выступила с докладом на тему «О реализации просветительского проекта «К славе дедов казачьей тропой».</w:t>
      </w:r>
    </w:p>
    <w:p w:rsidR="00BB0E8B" w:rsidRPr="00494994" w:rsidRDefault="004371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Директор музея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А.Н.</w:t>
      </w:r>
      <w:r w:rsidR="00BB0E8B" w:rsidRPr="00494994">
        <w:rPr>
          <w:rFonts w:ascii="Times New Roman" w:hAnsi="Times New Roman" w:cs="Times New Roman"/>
          <w:sz w:val="24"/>
          <w:szCs w:val="24"/>
        </w:rPr>
        <w:t>Жидков</w:t>
      </w:r>
      <w:proofErr w:type="spellEnd"/>
      <w:r w:rsidR="00BB0E8B" w:rsidRPr="00494994">
        <w:rPr>
          <w:rFonts w:ascii="Times New Roman" w:hAnsi="Times New Roman" w:cs="Times New Roman"/>
          <w:sz w:val="24"/>
          <w:szCs w:val="24"/>
        </w:rPr>
        <w:t xml:space="preserve"> принял участие в V открытой краевой научно-практической конференции «Региональный парламентаризм: настоящее и будущее», посвященной 30-летию Законодательного собрания Краснодарского края, которая состоялась 18 октября 2024 года в Краснодарском государственном институте культуры, с докладом на тему «Историко-культурное наследие в системе образовательно-просветительской и воспитательной деятельности музея».</w:t>
      </w:r>
    </w:p>
    <w:p w:rsidR="00BB0E8B" w:rsidRPr="00494994" w:rsidRDefault="00BB0E8B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ходе работы с Государственным каталогом музейного фонда РФ </w:t>
      </w:r>
      <w:r w:rsidR="00E8221D">
        <w:rPr>
          <w:rFonts w:ascii="Times New Roman" w:hAnsi="Times New Roman" w:cs="Times New Roman"/>
          <w:sz w:val="24"/>
          <w:szCs w:val="24"/>
        </w:rPr>
        <w:t xml:space="preserve">по запросу научного сотрудника </w:t>
      </w:r>
      <w:proofErr w:type="spellStart"/>
      <w:r w:rsidR="00E8221D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="00E8221D">
        <w:rPr>
          <w:rFonts w:ascii="Times New Roman" w:hAnsi="Times New Roman" w:cs="Times New Roman"/>
          <w:sz w:val="24"/>
          <w:szCs w:val="24"/>
        </w:rPr>
        <w:t xml:space="preserve"> </w:t>
      </w:r>
      <w:r w:rsidRPr="00494994">
        <w:rPr>
          <w:rFonts w:ascii="Times New Roman" w:hAnsi="Times New Roman" w:cs="Times New Roman"/>
          <w:sz w:val="24"/>
          <w:szCs w:val="24"/>
        </w:rPr>
        <w:t xml:space="preserve">обнаружен редкий документальный источник брошюра «Из современной жизни. Тихорецкий погром. От розги к желтому билету». Издание революционно-социалистической группы «Свобода». </w:t>
      </w:r>
      <w:r w:rsidR="0043711F" w:rsidRPr="00494994">
        <w:rPr>
          <w:rFonts w:ascii="Times New Roman" w:hAnsi="Times New Roman" w:cs="Times New Roman"/>
          <w:sz w:val="24"/>
          <w:szCs w:val="24"/>
        </w:rPr>
        <w:t>- Типография «Свободы» (</w:t>
      </w:r>
      <w:r w:rsidRPr="00494994">
        <w:rPr>
          <w:rFonts w:ascii="Times New Roman" w:hAnsi="Times New Roman" w:cs="Times New Roman"/>
          <w:sz w:val="24"/>
          <w:szCs w:val="24"/>
        </w:rPr>
        <w:t>1902</w:t>
      </w:r>
      <w:r w:rsidR="0043711F" w:rsidRPr="00494994">
        <w:rPr>
          <w:rFonts w:ascii="Times New Roman" w:hAnsi="Times New Roman" w:cs="Times New Roman"/>
          <w:sz w:val="24"/>
          <w:szCs w:val="24"/>
        </w:rPr>
        <w:t xml:space="preserve"> г.)</w:t>
      </w:r>
      <w:r w:rsidRPr="00494994">
        <w:rPr>
          <w:rFonts w:ascii="Times New Roman" w:hAnsi="Times New Roman" w:cs="Times New Roman"/>
          <w:sz w:val="24"/>
          <w:szCs w:val="24"/>
        </w:rPr>
        <w:t>. В ходе переговоров с Нижегородским государственным историко-архитектурным музеем-заповедником» была получена</w:t>
      </w:r>
      <w:r w:rsidR="0043711F" w:rsidRPr="00494994">
        <w:rPr>
          <w:rFonts w:ascii="Times New Roman" w:hAnsi="Times New Roman" w:cs="Times New Roman"/>
          <w:sz w:val="24"/>
          <w:szCs w:val="24"/>
        </w:rPr>
        <w:t xml:space="preserve"> скан-копия брошюры. Документ </w:t>
      </w:r>
      <w:r w:rsidRPr="00494994">
        <w:rPr>
          <w:rFonts w:ascii="Times New Roman" w:hAnsi="Times New Roman" w:cs="Times New Roman"/>
          <w:sz w:val="24"/>
          <w:szCs w:val="24"/>
        </w:rPr>
        <w:t xml:space="preserve">представляет большой интерес для местного краеведения, т. к.  в его основу легли события, произошедшие на станции Тихорецкой в начале ХХ века.  </w:t>
      </w:r>
    </w:p>
    <w:p w:rsidR="00BB0E8B" w:rsidRPr="00494994" w:rsidRDefault="00BB0E8B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При подготовке к празднованию 1</w:t>
      </w:r>
      <w:r w:rsidR="00E21262" w:rsidRPr="00494994">
        <w:rPr>
          <w:rFonts w:ascii="Times New Roman" w:hAnsi="Times New Roman" w:cs="Times New Roman"/>
          <w:sz w:val="24"/>
          <w:szCs w:val="24"/>
        </w:rPr>
        <w:t>05</w:t>
      </w:r>
      <w:r w:rsidRPr="00494994">
        <w:rPr>
          <w:rFonts w:ascii="Times New Roman" w:hAnsi="Times New Roman" w:cs="Times New Roman"/>
          <w:sz w:val="24"/>
          <w:szCs w:val="24"/>
        </w:rPr>
        <w:t>-летия со дня рождения выдающегося конструктора космической техники Дважды Героя Социалистическог</w:t>
      </w:r>
      <w:r w:rsidR="00E21262" w:rsidRPr="00494994">
        <w:rPr>
          <w:rFonts w:ascii="Times New Roman" w:hAnsi="Times New Roman" w:cs="Times New Roman"/>
          <w:sz w:val="24"/>
          <w:szCs w:val="24"/>
        </w:rPr>
        <w:t xml:space="preserve">о Труда Дмитрия Ильича Козлова </w:t>
      </w:r>
      <w:r w:rsidR="00E8221D">
        <w:rPr>
          <w:rFonts w:ascii="Times New Roman" w:hAnsi="Times New Roman" w:cs="Times New Roman"/>
          <w:sz w:val="24"/>
          <w:szCs w:val="24"/>
        </w:rPr>
        <w:t xml:space="preserve">научным сотрудником </w:t>
      </w:r>
      <w:proofErr w:type="spellStart"/>
      <w:r w:rsidR="00E8221D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="00E8221D">
        <w:rPr>
          <w:rFonts w:ascii="Times New Roman" w:hAnsi="Times New Roman" w:cs="Times New Roman"/>
          <w:sz w:val="24"/>
          <w:szCs w:val="24"/>
        </w:rPr>
        <w:t xml:space="preserve"> </w:t>
      </w:r>
      <w:r w:rsidR="00E21262" w:rsidRPr="00494994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494994">
        <w:rPr>
          <w:rFonts w:ascii="Times New Roman" w:hAnsi="Times New Roman" w:cs="Times New Roman"/>
          <w:sz w:val="24"/>
          <w:szCs w:val="24"/>
        </w:rPr>
        <w:t xml:space="preserve">проведена исследовательская работа, в результате которой были открыты малоизвестные </w:t>
      </w:r>
      <w:r w:rsidR="00E21262" w:rsidRPr="00494994">
        <w:rPr>
          <w:rFonts w:ascii="Times New Roman" w:hAnsi="Times New Roman" w:cs="Times New Roman"/>
          <w:sz w:val="24"/>
          <w:szCs w:val="24"/>
        </w:rPr>
        <w:t xml:space="preserve">факты </w:t>
      </w:r>
      <w:r w:rsidRPr="00494994">
        <w:rPr>
          <w:rFonts w:ascii="Times New Roman" w:hAnsi="Times New Roman" w:cs="Times New Roman"/>
          <w:sz w:val="24"/>
          <w:szCs w:val="24"/>
        </w:rPr>
        <w:t xml:space="preserve">из биографии Дмитрия Ильича: студенческие годы, период нахождения на фронте, время пребывания в Германии, участие в создании ядерного щита СССР.  Материал публиковался в социальных сетях в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>виде серии публикаций и размещен на официальном сайте музея во</w:t>
      </w:r>
      <w:r w:rsidR="00E21262" w:rsidRPr="00494994">
        <w:rPr>
          <w:rFonts w:ascii="Times New Roman" w:hAnsi="Times New Roman" w:cs="Times New Roman"/>
          <w:sz w:val="24"/>
          <w:szCs w:val="24"/>
        </w:rPr>
        <w:t xml:space="preserve"> вкладке «Мемориальный зал </w:t>
      </w:r>
      <w:proofErr w:type="spellStart"/>
      <w:r w:rsidR="00E21262" w:rsidRPr="00494994">
        <w:rPr>
          <w:rFonts w:ascii="Times New Roman" w:hAnsi="Times New Roman" w:cs="Times New Roman"/>
          <w:sz w:val="24"/>
          <w:szCs w:val="24"/>
        </w:rPr>
        <w:t>Д.И.</w:t>
      </w:r>
      <w:r w:rsidRPr="00494994">
        <w:rPr>
          <w:rFonts w:ascii="Times New Roman" w:hAnsi="Times New Roman" w:cs="Times New Roman"/>
          <w:sz w:val="24"/>
          <w:szCs w:val="24"/>
        </w:rPr>
        <w:t>Козлова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»</w:t>
      </w:r>
    </w:p>
    <w:p w:rsidR="0026472E" w:rsidRDefault="00BB0E8B" w:rsidP="006D5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Проделана большая историко-поисковая работа по сбору материалов о погибших тихоречанах – участниках специальной военной операции. Результатом исследовательской работы стал музейный проект по сохранению исторической памяти «Живая память». В ходе проекта в сотрудничестве с кураторами государственного фонда поддержки участников специальной военной операции «Защитники Отечества», были организованы встречи с семьями погибших. Родственники участников СВО передали в фонды музея на вечное хранение их личные вещи – бесценные предметы, благодаря которым сохраняется память, уважение, почтение к землякам, отдавшим свои жизни в зоне выполнения спецоперации. </w:t>
      </w:r>
    </w:p>
    <w:p w:rsidR="0026472E" w:rsidRDefault="002647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5A2A" w:rsidRPr="00494994" w:rsidRDefault="006D5A2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3.Научно - экспозиционная и выставочная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7D6" w:rsidRPr="00494994" w:rsidRDefault="00530230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выставочном зале и вне музея в отчетном периоде проведены 52 выставки, в том числе с использованием собственных фондов – </w:t>
      </w:r>
      <w:r w:rsidR="005F3D8E" w:rsidRPr="00494994">
        <w:rPr>
          <w:rFonts w:ascii="Times New Roman" w:hAnsi="Times New Roman" w:cs="Times New Roman"/>
          <w:sz w:val="24"/>
          <w:szCs w:val="24"/>
        </w:rPr>
        <w:t>50</w:t>
      </w:r>
      <w:r w:rsidR="001617D6" w:rsidRPr="00494994">
        <w:rPr>
          <w:rFonts w:ascii="Times New Roman" w:hAnsi="Times New Roman" w:cs="Times New Roman"/>
          <w:sz w:val="24"/>
          <w:szCs w:val="24"/>
        </w:rPr>
        <w:t>,</w:t>
      </w:r>
      <w:r w:rsidRPr="00494994">
        <w:rPr>
          <w:rFonts w:ascii="Times New Roman" w:hAnsi="Times New Roman" w:cs="Times New Roman"/>
          <w:sz w:val="24"/>
          <w:szCs w:val="24"/>
        </w:rPr>
        <w:t xml:space="preserve"> с привлечением иных фондов – </w:t>
      </w:r>
      <w:r w:rsidR="001617D6" w:rsidRPr="00494994">
        <w:rPr>
          <w:rFonts w:ascii="Times New Roman" w:hAnsi="Times New Roman" w:cs="Times New Roman"/>
          <w:sz w:val="24"/>
          <w:szCs w:val="24"/>
        </w:rPr>
        <w:t xml:space="preserve">2. </w:t>
      </w:r>
      <w:r w:rsidRPr="00494994">
        <w:rPr>
          <w:rFonts w:ascii="Times New Roman" w:hAnsi="Times New Roman" w:cs="Times New Roman"/>
          <w:sz w:val="24"/>
          <w:szCs w:val="24"/>
        </w:rPr>
        <w:t xml:space="preserve">В экспозиционной деятельности было задействовано </w:t>
      </w:r>
      <w:r w:rsidR="001617D6" w:rsidRPr="00494994">
        <w:rPr>
          <w:rFonts w:ascii="Times New Roman" w:hAnsi="Times New Roman" w:cs="Times New Roman"/>
          <w:sz w:val="24"/>
          <w:szCs w:val="24"/>
        </w:rPr>
        <w:t xml:space="preserve">2858 предметов, в том числе 2620 предметов основного фонда. </w:t>
      </w:r>
    </w:p>
    <w:p w:rsidR="00680052" w:rsidRPr="00494994" w:rsidRDefault="00680052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течение отчетного периода в Тихорецком историко-краеведческом музее были организованы выставки на тему сохранения российских духовно-нравственных традиций. Так, на выставке «Православная Пасха» из фондов музея (старинные иконы, элементы церковного облачения, богослужебные предметы и книги) были представлены предметы декоративного искусства (площадь выставочного зала, количество предметов) Ко Дню Крещения Руси музей подготовил выставку «Русь крещеная, Русь православная». На выставке представлена небольшая нумизматическая коллекция, переданная музею в 1988 году в ходе праздничного богослужения отцом Петром, благочинным Успенской церкви, в честь 1000-летнего юбилея Крещения Руси (площадь выставочного зала, количество предметов).</w:t>
      </w:r>
    </w:p>
    <w:p w:rsidR="00680052" w:rsidRPr="00494994" w:rsidRDefault="00680052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Ко Дню славянской письменности и культуры состоялась выставка книг с автографами знаменитых писателей из фонда музея (площадь выставочного зала, количество предметов).</w:t>
      </w:r>
    </w:p>
    <w:p w:rsidR="00680052" w:rsidRPr="00494994" w:rsidRDefault="00680052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ноябре - декабре 2024 г. в музее был реализован выставочный проект из фондов Тихорецкого историко-краеведческого музея «Единым духом мы сильны»</w:t>
      </w:r>
      <w:bookmarkStart w:id="0" w:name="_GoBack"/>
      <w:bookmarkEnd w:id="0"/>
      <w:r w:rsidRPr="00494994">
        <w:rPr>
          <w:rFonts w:ascii="Times New Roman" w:hAnsi="Times New Roman" w:cs="Times New Roman"/>
          <w:sz w:val="24"/>
          <w:szCs w:val="24"/>
        </w:rPr>
        <w:t>. Концептуальной основой выставки стала пропаганда русского духа, то есть сплоченности, силы воли, культуры, традиций, веры, исторической памяти). На выставке посетители могли увидеть народные костюмы, предметы традиционных ремесел, православные иконы и церковные книги, элементы вооружения и предметы искусства. В фондах Тихорецкого историко-краеведческого музея хранятся православные иконы, датируемые XVIII - XX вв. В ходе экскурсий по выставке посетители (школьники и студенты) узнали о героических примерах стойкости, чести, мужества, примерах единения народов Росс</w:t>
      </w:r>
      <w:r w:rsidR="00170584" w:rsidRPr="00494994">
        <w:rPr>
          <w:rFonts w:ascii="Times New Roman" w:hAnsi="Times New Roman" w:cs="Times New Roman"/>
          <w:sz w:val="24"/>
          <w:szCs w:val="24"/>
        </w:rPr>
        <w:t xml:space="preserve">ии перед лицом общей опасности. </w:t>
      </w:r>
      <w:r w:rsidRPr="00494994">
        <w:rPr>
          <w:rFonts w:ascii="Times New Roman" w:hAnsi="Times New Roman" w:cs="Times New Roman"/>
          <w:sz w:val="24"/>
          <w:szCs w:val="24"/>
        </w:rPr>
        <w:t xml:space="preserve">Количество посетителей выставочного проекта составило 1500 чел. Общая площадь выставки составила 67,7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., в экспозиции было представлено 173 музейных предмета.</w:t>
      </w:r>
    </w:p>
    <w:p w:rsidR="00170584" w:rsidRDefault="00170584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2024 году в Тихорецком историко-краеведческом музее действовала постоянная экспозиция «Герои современности», посвященная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тихоречанам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-участникам локальных военных конфликтов на рубеже XX-XXI веков, в том числе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тихоречанам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погибшим в ходе специальной военной операции. На основе экспозиции музей исследовательский и просветительский проект "Живая память", </w:t>
      </w:r>
      <w:r w:rsidR="00C64768" w:rsidRPr="00494994">
        <w:rPr>
          <w:rFonts w:ascii="Times New Roman" w:hAnsi="Times New Roman" w:cs="Times New Roman"/>
          <w:sz w:val="24"/>
          <w:szCs w:val="24"/>
        </w:rPr>
        <w:t xml:space="preserve">музей </w:t>
      </w:r>
      <w:r w:rsidRPr="00494994">
        <w:rPr>
          <w:rFonts w:ascii="Times New Roman" w:hAnsi="Times New Roman" w:cs="Times New Roman"/>
          <w:sz w:val="24"/>
          <w:szCs w:val="24"/>
        </w:rPr>
        <w:t>провел цикл экскурсионных программ и музейных уроков для школьной и студенческой аудитории. Количество участников музейных уроков на экспозиции составило 315 чел., количество посетителей тематических экскурсий на экспозиции составило 23 тыс. чел.</w:t>
      </w:r>
    </w:p>
    <w:p w:rsidR="00DB5DD0" w:rsidRDefault="00DB5DD0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5DD0" w:rsidRDefault="00DB5DD0" w:rsidP="00DB5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D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7205" cy="2088633"/>
            <wp:effectExtent l="0" t="0" r="0" b="6985"/>
            <wp:docPr id="16" name="Рисунок 16" descr="C:\Users\User\Desktop\PLENtsoPq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LENtsoPqb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1" cy="20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E76">
        <w:rPr>
          <w:rFonts w:ascii="Times New Roman" w:hAnsi="Times New Roman" w:cs="Times New Roman"/>
          <w:sz w:val="24"/>
          <w:szCs w:val="24"/>
        </w:rPr>
        <w:t xml:space="preserve">  </w:t>
      </w:r>
      <w:r w:rsidR="00591E76"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311" cy="2075782"/>
            <wp:effectExtent l="0" t="0" r="0" b="1270"/>
            <wp:docPr id="37" name="Рисунок 37" descr="C:\Users\User\Desktop\5\-or5NGXpB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5\-or5NGXpB2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15" cy="20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6" w:rsidRDefault="00223683" w:rsidP="0022368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рамках акции «Музейный десант» сотрудники музея показали музейные предметы в образовательных организациях и предприятиях г. Тихорецка.</w:t>
      </w:r>
    </w:p>
    <w:p w:rsidR="00591E76" w:rsidRDefault="00591E76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</w:p>
    <w:p w:rsidR="00680052" w:rsidRPr="00494994" w:rsidRDefault="00680052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Традиционными стали выездные выставки для школьников, состоящие из предметы военного времени, переданными музею поисковиками, при этом сами предметы объединили разные эпохи: события Великой Отечественной войны и современное время (Специальную военную операцию). Патронные ленты, осколки снарядов, гильзы, котелки, шевроны</w:t>
      </w:r>
      <w:r w:rsidR="00CE629A">
        <w:rPr>
          <w:rFonts w:ascii="Times New Roman" w:hAnsi="Times New Roman" w:cs="Times New Roman"/>
          <w:sz w:val="24"/>
          <w:szCs w:val="24"/>
        </w:rPr>
        <w:t xml:space="preserve"> - что-то </w:t>
      </w:r>
      <w:r w:rsidRPr="00494994">
        <w:rPr>
          <w:rFonts w:ascii="Times New Roman" w:hAnsi="Times New Roman" w:cs="Times New Roman"/>
          <w:sz w:val="24"/>
          <w:szCs w:val="24"/>
        </w:rPr>
        <w:t>хранила десятилетиями земля, что-то привезено с Донбасса. Такие выставки неизменно вызывают интерес у учащихся. Выставки "Предметы военного времени: рассказ от первого лица", "Разговор о важном. Великая Отечественная война", «Предметы эпохи Великой Отечественной войны от поисковых организаций», «Детям о войне», "Память о войне в предметах прошлого», "Предметы военного времени: рассказ от первого лица» были проведены период весе</w:t>
      </w:r>
      <w:r w:rsidR="00170584" w:rsidRPr="00494994">
        <w:rPr>
          <w:rFonts w:ascii="Times New Roman" w:hAnsi="Times New Roman" w:cs="Times New Roman"/>
          <w:sz w:val="24"/>
          <w:szCs w:val="24"/>
        </w:rPr>
        <w:t xml:space="preserve">нних и летних школьных каникул. </w:t>
      </w:r>
      <w:r w:rsidRPr="00494994">
        <w:rPr>
          <w:rFonts w:ascii="Times New Roman" w:hAnsi="Times New Roman" w:cs="Times New Roman"/>
          <w:sz w:val="24"/>
          <w:szCs w:val="24"/>
        </w:rPr>
        <w:t>Всего проведено 14 выставок с охватом посетителей 2100 чел.</w:t>
      </w:r>
    </w:p>
    <w:p w:rsidR="000204FE" w:rsidRDefault="000204F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летний период в музее работала временная тематическая выставка «Ретро-привет из XX века» в выставочном зале (на выставке представлено более 300 предметов из фондов музея, посещение выставки дает возможность прогрузиться в атмосферу быта недалекого прошлого и оживить самые яркие и теплые воспоминания из детства или молодости).</w:t>
      </w:r>
    </w:p>
    <w:p w:rsidR="00471F57" w:rsidRDefault="00471F57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1F57" w:rsidRDefault="00471F57" w:rsidP="00471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7579" cy="2165120"/>
            <wp:effectExtent l="0" t="0" r="8255" b="6985"/>
            <wp:docPr id="20" name="Рисунок 20" descr="C:\Users\User\Desktop\TEQXALKTV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TEQXALKTVh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19" cy="21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71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6829" cy="2176574"/>
            <wp:effectExtent l="0" t="0" r="8255" b="0"/>
            <wp:docPr id="21" name="Рисунок 21" descr="C:\Users\User\Desktop\22G0mFr6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2G0mFr6l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8" cy="21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57" w:rsidRPr="00D943EE" w:rsidRDefault="00D943EE" w:rsidP="00D943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Демонстрацию музейных коллекций сопровождали интерактивные формы музейной работы.</w:t>
      </w:r>
    </w:p>
    <w:p w:rsidR="00530230" w:rsidRPr="00494994" w:rsidRDefault="00530230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4.Научно - фондовая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B3" w:rsidRPr="00494994" w:rsidRDefault="009D47B3" w:rsidP="00C647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Наиболее ценными в историко-культурном и художественном отношении являются следующие музейные коллекции: памятных и юбилейных монет СССР; наград СССР за революционные, трудовые заслуги, заслуги в защите социалистического Отечества, за отличия в профессиональной деятельности; предметов культурно-бытового назначения городского населения Кубани в XX веке; театральных программок и афиш к спектаклям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любительского драматического театра Железнодорожного общественного собрания станции Тихорецкой и репертуарных кинопрограмм начала XX века; печатных изданий из популярных серий о советских и зарубежных театрах и киноактерах 1920-1940-х гг.;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фотонегативов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с видами разрушений Тихорецка в годы Великой Отечественной войны; фронтовых писем братьев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Волошко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погибших в годы Великой Отечественной войны; одежды и принадлежностей домашнего обихода жителей Кубани, выполненных в традициях украинской и русской национальных культур; знаков различия по родам войск Вооруженных Сил СССР; книг советских писателей с авторскими дарственными надписями (отечественные и зарубежные издания </w:t>
      </w:r>
      <w:r w:rsidR="00C64768" w:rsidRPr="00494994">
        <w:rPr>
          <w:rFonts w:ascii="Times New Roman" w:hAnsi="Times New Roman" w:cs="Times New Roman"/>
          <w:sz w:val="24"/>
          <w:szCs w:val="24"/>
        </w:rPr>
        <w:t xml:space="preserve">известных прозаиков и поэтов); </w:t>
      </w:r>
      <w:r w:rsidRPr="00494994">
        <w:rPr>
          <w:rFonts w:ascii="Times New Roman" w:hAnsi="Times New Roman" w:cs="Times New Roman"/>
          <w:sz w:val="24"/>
          <w:szCs w:val="24"/>
        </w:rPr>
        <w:t xml:space="preserve">произведений советского изобразительного искусства; предметов декоративно-прикладного искусства России; предметов соцкультбыта тихоречан (приборы, конструкции, инвентарь, механизмы, аппараты,  устройства, характеризующие этапы научно-технического прогресса в XX веке); технических средств по истории развития отечественной космонавтики и ракетостроения, переданных в дар музею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Д.И.Козловым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, генеральным конструктором ЦСКБ по созданию космической техники, среди которых полноразмерные и масштабированные модели космических аппаратов, образцы материалов, предназначенных для исследования в космических условиях, оригинальная солнечная батарея для космических аппаратов уникальные снимки, сделанные космическими спутниками.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</w:t>
      </w:r>
      <w:r w:rsidR="009D47B3" w:rsidRPr="00494994">
        <w:rPr>
          <w:rFonts w:ascii="Times New Roman" w:hAnsi="Times New Roman" w:cs="Times New Roman"/>
          <w:sz w:val="24"/>
          <w:szCs w:val="24"/>
        </w:rPr>
        <w:t xml:space="preserve"> отчетном периоде в</w:t>
      </w:r>
      <w:r w:rsidRPr="00494994">
        <w:rPr>
          <w:rFonts w:ascii="Times New Roman" w:hAnsi="Times New Roman" w:cs="Times New Roman"/>
          <w:sz w:val="24"/>
          <w:szCs w:val="24"/>
        </w:rPr>
        <w:t xml:space="preserve"> фонд музея поступило 360 предметов основного фонда и 48 предметов научно-вспомогательного фонда. Среди </w:t>
      </w:r>
      <w:r w:rsidR="00C64768" w:rsidRPr="00494994">
        <w:rPr>
          <w:rFonts w:ascii="Times New Roman" w:hAnsi="Times New Roman" w:cs="Times New Roman"/>
          <w:sz w:val="24"/>
          <w:szCs w:val="24"/>
        </w:rPr>
        <w:t>поступивших в музейный фонд предметов</w:t>
      </w:r>
      <w:r w:rsidRPr="00494994">
        <w:rPr>
          <w:rFonts w:ascii="Times New Roman" w:hAnsi="Times New Roman" w:cs="Times New Roman"/>
          <w:sz w:val="24"/>
          <w:szCs w:val="24"/>
        </w:rPr>
        <w:t xml:space="preserve"> особенно следует отметить: 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-п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редметы и личные вещи матроса Матвиенко Андрея Алексеевича (1997 – 2023). Военная форма ВМФ, шеврон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десантно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>-штурмовой бригады, фотографии. (15 предметов);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-к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омплекс предметов и личных вещей старшего лейтенанта </w:t>
      </w:r>
      <w:r w:rsidRPr="00494994">
        <w:rPr>
          <w:rFonts w:ascii="Times New Roman" w:hAnsi="Times New Roman" w:cs="Times New Roman"/>
          <w:sz w:val="24"/>
          <w:szCs w:val="24"/>
        </w:rPr>
        <w:t xml:space="preserve">- участника СВО на Украине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Юртаева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Вячеслава Викторовича (1996 – 202</w:t>
      </w:r>
      <w:r w:rsidRPr="00494994">
        <w:rPr>
          <w:rFonts w:ascii="Times New Roman" w:hAnsi="Times New Roman" w:cs="Times New Roman"/>
          <w:sz w:val="24"/>
          <w:szCs w:val="24"/>
        </w:rPr>
        <w:t xml:space="preserve">2) </w:t>
      </w:r>
      <w:r w:rsidR="0077432E" w:rsidRPr="00494994">
        <w:rPr>
          <w:rFonts w:ascii="Times New Roman" w:hAnsi="Times New Roman" w:cs="Times New Roman"/>
          <w:sz w:val="24"/>
          <w:szCs w:val="24"/>
        </w:rPr>
        <w:t>(61 предмет);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-п</w:t>
      </w:r>
      <w:r w:rsidR="0077432E" w:rsidRPr="00494994">
        <w:rPr>
          <w:rFonts w:ascii="Times New Roman" w:hAnsi="Times New Roman" w:cs="Times New Roman"/>
          <w:sz w:val="24"/>
          <w:szCs w:val="24"/>
        </w:rPr>
        <w:t>редметы и личные вещи старшего лейтенанта</w:t>
      </w:r>
      <w:r w:rsidRPr="00494994">
        <w:rPr>
          <w:rFonts w:ascii="Times New Roman" w:hAnsi="Times New Roman" w:cs="Times New Roman"/>
          <w:sz w:val="24"/>
          <w:szCs w:val="24"/>
        </w:rPr>
        <w:t>-участника СВО на Украине Наливайко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Д</w:t>
      </w:r>
      <w:r w:rsidRPr="00494994">
        <w:rPr>
          <w:rFonts w:ascii="Times New Roman" w:hAnsi="Times New Roman" w:cs="Times New Roman"/>
          <w:sz w:val="24"/>
          <w:szCs w:val="24"/>
        </w:rPr>
        <w:t>митрия Васильевича (1984-2022) (</w:t>
      </w:r>
      <w:r w:rsidR="0077432E" w:rsidRPr="00494994">
        <w:rPr>
          <w:rFonts w:ascii="Times New Roman" w:hAnsi="Times New Roman" w:cs="Times New Roman"/>
          <w:sz w:val="24"/>
          <w:szCs w:val="24"/>
        </w:rPr>
        <w:t>34 предмета);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-п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редметы семьи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Сидельниковых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>, Константина Иосифовича и Прасковьи Яковлевны, участников Великой Отечественной войны 1</w:t>
      </w:r>
      <w:r w:rsidRPr="00494994">
        <w:rPr>
          <w:rFonts w:ascii="Times New Roman" w:hAnsi="Times New Roman" w:cs="Times New Roman"/>
          <w:sz w:val="24"/>
          <w:szCs w:val="24"/>
        </w:rPr>
        <w:t>941-1945 гг. (</w:t>
      </w:r>
      <w:r w:rsidR="0077432E" w:rsidRPr="00494994">
        <w:rPr>
          <w:rFonts w:ascii="Times New Roman" w:hAnsi="Times New Roman" w:cs="Times New Roman"/>
          <w:sz w:val="24"/>
          <w:szCs w:val="24"/>
        </w:rPr>
        <w:t>27 предметов);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-д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окументы ветерана Великой Отечественной войны 1941-1945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Щербининой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Александры Васильевны.  (6 предметов).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-п</w:t>
      </w:r>
      <w:r w:rsidR="0077432E" w:rsidRPr="00494994">
        <w:rPr>
          <w:rFonts w:ascii="Times New Roman" w:hAnsi="Times New Roman" w:cs="Times New Roman"/>
          <w:sz w:val="24"/>
          <w:szCs w:val="24"/>
        </w:rPr>
        <w:t>редметы быта жителей Тихорецка (26 предметов);</w:t>
      </w:r>
    </w:p>
    <w:p w:rsidR="0077432E" w:rsidRPr="00494994" w:rsidRDefault="009D47B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-к</w:t>
      </w:r>
      <w:r w:rsidR="0077432E" w:rsidRPr="00494994">
        <w:rPr>
          <w:rFonts w:ascii="Times New Roman" w:hAnsi="Times New Roman" w:cs="Times New Roman"/>
          <w:sz w:val="24"/>
          <w:szCs w:val="24"/>
        </w:rPr>
        <w:t>омплекс предметов о космонавтике: марки, значки, книги, макеты, космическое питание (41 предмет);</w:t>
      </w:r>
    </w:p>
    <w:p w:rsidR="0077432E" w:rsidRPr="00494994" w:rsidRDefault="000D764C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книги и брошюры Тихорецкого поэта и писателя Генриха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Ужегова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(6 предметов);</w:t>
      </w:r>
    </w:p>
    <w:p w:rsidR="0077432E" w:rsidRPr="00494994" w:rsidRDefault="000D764C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</w:t>
      </w:r>
      <w:r w:rsidR="009D47B3" w:rsidRPr="00494994">
        <w:rPr>
          <w:rFonts w:ascii="Times New Roman" w:hAnsi="Times New Roman" w:cs="Times New Roman"/>
          <w:sz w:val="24"/>
          <w:szCs w:val="24"/>
        </w:rPr>
        <w:t>к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омплекс предметов ветерана космодрома Байконур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Нечеса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Яр</w:t>
      </w:r>
      <w:r w:rsidR="009D47B3" w:rsidRPr="00494994">
        <w:rPr>
          <w:rFonts w:ascii="Times New Roman" w:hAnsi="Times New Roman" w:cs="Times New Roman"/>
          <w:sz w:val="24"/>
          <w:szCs w:val="24"/>
        </w:rPr>
        <w:t>ослава Викторовича (1952-2024) (</w:t>
      </w:r>
      <w:r w:rsidR="0077432E" w:rsidRPr="00494994">
        <w:rPr>
          <w:rFonts w:ascii="Times New Roman" w:hAnsi="Times New Roman" w:cs="Times New Roman"/>
          <w:sz w:val="24"/>
          <w:szCs w:val="24"/>
        </w:rPr>
        <w:t>фотографии, диапроектор и киноаппарат, книги, аудиовидеозаписи</w:t>
      </w:r>
      <w:r w:rsidR="009D47B3" w:rsidRPr="00494994">
        <w:rPr>
          <w:rFonts w:ascii="Times New Roman" w:hAnsi="Times New Roman" w:cs="Times New Roman"/>
          <w:sz w:val="24"/>
          <w:szCs w:val="24"/>
        </w:rPr>
        <w:t>,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9D47B3" w:rsidRPr="00494994">
        <w:rPr>
          <w:rFonts w:ascii="Times New Roman" w:hAnsi="Times New Roman" w:cs="Times New Roman"/>
          <w:sz w:val="24"/>
          <w:szCs w:val="24"/>
        </w:rPr>
        <w:t>к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омпас </w:t>
      </w:r>
      <w:r w:rsidR="009D47B3" w:rsidRPr="00494994">
        <w:rPr>
          <w:rFonts w:ascii="Times New Roman" w:hAnsi="Times New Roman" w:cs="Times New Roman"/>
          <w:sz w:val="24"/>
          <w:szCs w:val="24"/>
        </w:rPr>
        <w:t xml:space="preserve">в морском стиле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Brass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Compass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RMS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Titanic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1912</w:t>
      </w:r>
      <w:r w:rsidR="009D47B3" w:rsidRPr="00494994">
        <w:rPr>
          <w:rFonts w:ascii="Times New Roman" w:hAnsi="Times New Roman" w:cs="Times New Roman"/>
          <w:sz w:val="24"/>
          <w:szCs w:val="24"/>
        </w:rPr>
        <w:t xml:space="preserve"> г</w:t>
      </w:r>
      <w:r w:rsidR="0077432E" w:rsidRPr="00494994">
        <w:rPr>
          <w:rFonts w:ascii="Times New Roman" w:hAnsi="Times New Roman" w:cs="Times New Roman"/>
          <w:sz w:val="24"/>
          <w:szCs w:val="24"/>
        </w:rPr>
        <w:t>.;</w:t>
      </w:r>
    </w:p>
    <w:p w:rsidR="0077432E" w:rsidRPr="00494994" w:rsidRDefault="000D764C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-</w:t>
      </w:r>
      <w:r w:rsidR="009D47B3" w:rsidRPr="00494994">
        <w:rPr>
          <w:rFonts w:ascii="Times New Roman" w:hAnsi="Times New Roman" w:cs="Times New Roman"/>
          <w:sz w:val="24"/>
          <w:szCs w:val="24"/>
        </w:rPr>
        <w:t>п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редметы из комнаты </w:t>
      </w:r>
      <w:r w:rsidR="009D47B3" w:rsidRPr="00494994">
        <w:rPr>
          <w:rFonts w:ascii="Times New Roman" w:hAnsi="Times New Roman" w:cs="Times New Roman"/>
          <w:sz w:val="24"/>
          <w:szCs w:val="24"/>
        </w:rPr>
        <w:t>р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еволюционной, </w:t>
      </w:r>
      <w:r w:rsidR="009D47B3" w:rsidRPr="00494994">
        <w:rPr>
          <w:rFonts w:ascii="Times New Roman" w:hAnsi="Times New Roman" w:cs="Times New Roman"/>
          <w:sz w:val="24"/>
          <w:szCs w:val="24"/>
        </w:rPr>
        <w:t>б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оевой и </w:t>
      </w:r>
      <w:r w:rsidR="009D47B3" w:rsidRPr="00494994">
        <w:rPr>
          <w:rFonts w:ascii="Times New Roman" w:hAnsi="Times New Roman" w:cs="Times New Roman"/>
          <w:sz w:val="24"/>
          <w:szCs w:val="24"/>
        </w:rPr>
        <w:t>т</w:t>
      </w:r>
      <w:r w:rsidR="0077432E" w:rsidRPr="00494994">
        <w:rPr>
          <w:rFonts w:ascii="Times New Roman" w:hAnsi="Times New Roman" w:cs="Times New Roman"/>
          <w:sz w:val="24"/>
          <w:szCs w:val="24"/>
        </w:rPr>
        <w:t>рудовой Славы завода «Красный Молот»</w:t>
      </w:r>
      <w:r w:rsidR="009D47B3" w:rsidRPr="00494994">
        <w:rPr>
          <w:rFonts w:ascii="Times New Roman" w:hAnsi="Times New Roman" w:cs="Times New Roman"/>
          <w:sz w:val="24"/>
          <w:szCs w:val="24"/>
        </w:rPr>
        <w:t xml:space="preserve"> г. Тихорецка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9D47B3" w:rsidRPr="00494994">
        <w:rPr>
          <w:rFonts w:ascii="Times New Roman" w:hAnsi="Times New Roman" w:cs="Times New Roman"/>
          <w:sz w:val="24"/>
          <w:szCs w:val="24"/>
        </w:rPr>
        <w:t>(</w:t>
      </w:r>
      <w:r w:rsidR="0077432E" w:rsidRPr="00494994">
        <w:rPr>
          <w:rFonts w:ascii="Times New Roman" w:hAnsi="Times New Roman" w:cs="Times New Roman"/>
          <w:sz w:val="24"/>
          <w:szCs w:val="24"/>
        </w:rPr>
        <w:t>92 предмета).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Всего по фондовым материалам подготовлен</w:t>
      </w:r>
      <w:r w:rsidR="00A90903" w:rsidRPr="00494994">
        <w:rPr>
          <w:rFonts w:ascii="Times New Roman" w:hAnsi="Times New Roman" w:cs="Times New Roman"/>
          <w:sz w:val="24"/>
          <w:szCs w:val="24"/>
        </w:rPr>
        <w:t>ы</w:t>
      </w:r>
      <w:r w:rsidRPr="00494994">
        <w:rPr>
          <w:rFonts w:ascii="Times New Roman" w:hAnsi="Times New Roman" w:cs="Times New Roman"/>
          <w:sz w:val="24"/>
          <w:szCs w:val="24"/>
        </w:rPr>
        <w:t xml:space="preserve"> 71 научная справка и научно - публицистический материал, отработано 116 обращений граждан по вопросам поиска материалов краеведческой направленности, оформлено … договоров пожертвования.</w:t>
      </w:r>
    </w:p>
    <w:p w:rsidR="00A90903" w:rsidRPr="00494994" w:rsidRDefault="00A9090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Поступившие предметы внесены в музейные коллекции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«Филателия», «Документы», «Печать типографская», «Фото», «Металл», «Нумизматика», «Редкие книги», «Ткань, кожа», «Печать периодическая», «Глина, стекло», «Фото и видео негат</w:t>
      </w:r>
      <w:r w:rsidRPr="00494994">
        <w:rPr>
          <w:rFonts w:ascii="Times New Roman" w:hAnsi="Times New Roman" w:cs="Times New Roman"/>
          <w:sz w:val="24"/>
          <w:szCs w:val="24"/>
        </w:rPr>
        <w:t xml:space="preserve">ивы» в научно-инвентарные книги. 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Проведены плановые сверки коллекций музейных предметов </w:t>
      </w:r>
      <w:r w:rsidR="00A90903" w:rsidRPr="00494994">
        <w:rPr>
          <w:rFonts w:ascii="Times New Roman" w:hAnsi="Times New Roman" w:cs="Times New Roman"/>
          <w:sz w:val="24"/>
          <w:szCs w:val="24"/>
        </w:rPr>
        <w:t>в коллекциях «Изобразительное искусство» (468 ед. хр.),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A90903" w:rsidRPr="00494994">
        <w:rPr>
          <w:rFonts w:ascii="Times New Roman" w:hAnsi="Times New Roman" w:cs="Times New Roman"/>
          <w:sz w:val="24"/>
          <w:szCs w:val="24"/>
        </w:rPr>
        <w:t>«Оружие» (</w:t>
      </w:r>
      <w:r w:rsidRPr="00494994">
        <w:rPr>
          <w:rFonts w:ascii="Times New Roman" w:hAnsi="Times New Roman" w:cs="Times New Roman"/>
          <w:sz w:val="24"/>
          <w:szCs w:val="24"/>
        </w:rPr>
        <w:t xml:space="preserve">16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ед.хр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  <w:r w:rsidR="00A90903" w:rsidRPr="00494994">
        <w:rPr>
          <w:rFonts w:ascii="Times New Roman" w:hAnsi="Times New Roman" w:cs="Times New Roman"/>
          <w:sz w:val="24"/>
          <w:szCs w:val="24"/>
        </w:rPr>
        <w:t>)</w:t>
      </w:r>
      <w:r w:rsidRPr="00494994">
        <w:rPr>
          <w:rFonts w:ascii="Times New Roman" w:hAnsi="Times New Roman" w:cs="Times New Roman"/>
          <w:sz w:val="24"/>
          <w:szCs w:val="24"/>
        </w:rPr>
        <w:t xml:space="preserve">, </w:t>
      </w:r>
      <w:r w:rsidR="00A90903" w:rsidRPr="00494994">
        <w:rPr>
          <w:rFonts w:ascii="Times New Roman" w:hAnsi="Times New Roman" w:cs="Times New Roman"/>
          <w:sz w:val="24"/>
          <w:szCs w:val="24"/>
        </w:rPr>
        <w:t>«</w:t>
      </w:r>
      <w:r w:rsidRPr="00494994">
        <w:rPr>
          <w:rFonts w:ascii="Times New Roman" w:hAnsi="Times New Roman" w:cs="Times New Roman"/>
          <w:sz w:val="24"/>
          <w:szCs w:val="24"/>
        </w:rPr>
        <w:t xml:space="preserve">Фоно-видео-негативы» - </w:t>
      </w:r>
      <w:r w:rsidR="00A90903" w:rsidRPr="00494994">
        <w:rPr>
          <w:rFonts w:ascii="Times New Roman" w:hAnsi="Times New Roman" w:cs="Times New Roman"/>
          <w:sz w:val="24"/>
          <w:szCs w:val="24"/>
        </w:rPr>
        <w:t>(</w:t>
      </w:r>
      <w:r w:rsidRPr="00494994">
        <w:rPr>
          <w:rFonts w:ascii="Times New Roman" w:hAnsi="Times New Roman" w:cs="Times New Roman"/>
          <w:sz w:val="24"/>
          <w:szCs w:val="24"/>
        </w:rPr>
        <w:t xml:space="preserve">537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ед.хр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  <w:r w:rsidR="00A90903" w:rsidRPr="00494994">
        <w:rPr>
          <w:rFonts w:ascii="Times New Roman" w:hAnsi="Times New Roman" w:cs="Times New Roman"/>
          <w:sz w:val="24"/>
          <w:szCs w:val="24"/>
        </w:rPr>
        <w:t>)</w:t>
      </w:r>
      <w:r w:rsidRPr="00494994">
        <w:rPr>
          <w:rFonts w:ascii="Times New Roman" w:hAnsi="Times New Roman" w:cs="Times New Roman"/>
          <w:sz w:val="24"/>
          <w:szCs w:val="24"/>
        </w:rPr>
        <w:t xml:space="preserve">, «Редкие книги» </w:t>
      </w:r>
      <w:r w:rsidR="00A90903" w:rsidRPr="00494994">
        <w:rPr>
          <w:rFonts w:ascii="Times New Roman" w:hAnsi="Times New Roman" w:cs="Times New Roman"/>
          <w:sz w:val="24"/>
          <w:szCs w:val="24"/>
        </w:rPr>
        <w:t>(</w:t>
      </w:r>
      <w:r w:rsidRPr="00494994">
        <w:rPr>
          <w:rFonts w:ascii="Times New Roman" w:hAnsi="Times New Roman" w:cs="Times New Roman"/>
          <w:sz w:val="24"/>
          <w:szCs w:val="24"/>
        </w:rPr>
        <w:t>689</w:t>
      </w:r>
      <w:r w:rsidR="00A90903"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903" w:rsidRPr="00494994">
        <w:rPr>
          <w:rFonts w:ascii="Times New Roman" w:hAnsi="Times New Roman" w:cs="Times New Roman"/>
          <w:sz w:val="24"/>
          <w:szCs w:val="24"/>
        </w:rPr>
        <w:t>ед.хр</w:t>
      </w:r>
      <w:proofErr w:type="spellEnd"/>
      <w:r w:rsidR="00A90903" w:rsidRPr="00494994">
        <w:rPr>
          <w:rFonts w:ascii="Times New Roman" w:hAnsi="Times New Roman" w:cs="Times New Roman"/>
          <w:sz w:val="24"/>
          <w:szCs w:val="24"/>
        </w:rPr>
        <w:t>.), «Филокартия» (949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ед.хр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  <w:r w:rsidR="00A90903" w:rsidRPr="00494994">
        <w:rPr>
          <w:rFonts w:ascii="Times New Roman" w:hAnsi="Times New Roman" w:cs="Times New Roman"/>
          <w:sz w:val="24"/>
          <w:szCs w:val="24"/>
        </w:rPr>
        <w:t>)</w:t>
      </w:r>
      <w:r w:rsidRPr="00494994">
        <w:rPr>
          <w:rFonts w:ascii="Times New Roman" w:hAnsi="Times New Roman" w:cs="Times New Roman"/>
          <w:sz w:val="24"/>
          <w:szCs w:val="24"/>
        </w:rPr>
        <w:t xml:space="preserve">, </w:t>
      </w:r>
      <w:r w:rsidR="00A90903" w:rsidRPr="00494994">
        <w:rPr>
          <w:rFonts w:ascii="Times New Roman" w:hAnsi="Times New Roman" w:cs="Times New Roman"/>
          <w:sz w:val="24"/>
          <w:szCs w:val="24"/>
        </w:rPr>
        <w:t>«Печать типографская» (</w:t>
      </w:r>
      <w:r w:rsidRPr="00494994">
        <w:rPr>
          <w:rFonts w:ascii="Times New Roman" w:hAnsi="Times New Roman" w:cs="Times New Roman"/>
          <w:sz w:val="24"/>
          <w:szCs w:val="24"/>
        </w:rPr>
        <w:t xml:space="preserve">1264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ед.хр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  <w:r w:rsidR="00A90903" w:rsidRPr="00494994">
        <w:rPr>
          <w:rFonts w:ascii="Times New Roman" w:hAnsi="Times New Roman" w:cs="Times New Roman"/>
          <w:sz w:val="24"/>
          <w:szCs w:val="24"/>
        </w:rPr>
        <w:t>); уточнена</w:t>
      </w:r>
      <w:r w:rsidRPr="00494994">
        <w:rPr>
          <w:rFonts w:ascii="Times New Roman" w:hAnsi="Times New Roman" w:cs="Times New Roman"/>
          <w:sz w:val="24"/>
          <w:szCs w:val="24"/>
        </w:rPr>
        <w:t xml:space="preserve"> общая топографическая опись фондохранилища</w:t>
      </w:r>
      <w:r w:rsidR="00A90903" w:rsidRPr="00494994">
        <w:rPr>
          <w:rFonts w:ascii="Times New Roman" w:hAnsi="Times New Roman" w:cs="Times New Roman"/>
          <w:sz w:val="24"/>
          <w:szCs w:val="24"/>
        </w:rPr>
        <w:t>.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A90903" w:rsidRPr="00494994">
        <w:rPr>
          <w:rFonts w:ascii="Times New Roman" w:hAnsi="Times New Roman" w:cs="Times New Roman"/>
          <w:sz w:val="24"/>
          <w:szCs w:val="24"/>
        </w:rPr>
        <w:t>П</w:t>
      </w:r>
      <w:r w:rsidRPr="00494994">
        <w:rPr>
          <w:rFonts w:ascii="Times New Roman" w:hAnsi="Times New Roman" w:cs="Times New Roman"/>
          <w:sz w:val="24"/>
          <w:szCs w:val="24"/>
        </w:rPr>
        <w:t>роведена атрибуция предметов (405 ед.).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Проведены 8 плановых заседаний экспертной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фондово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- закупочной комиссии. Составлены три дефектных акта: №27 на музейный предмет ТМ-1060/2 Репродуктор-громкоговоритель, кол</w:t>
      </w:r>
      <w:r w:rsidR="00A90903" w:rsidRPr="00494994">
        <w:rPr>
          <w:rFonts w:ascii="Times New Roman" w:hAnsi="Times New Roman" w:cs="Times New Roman"/>
          <w:sz w:val="24"/>
          <w:szCs w:val="24"/>
        </w:rPr>
        <w:t>лекция «Металл»</w:t>
      </w:r>
      <w:r w:rsidRPr="00494994">
        <w:rPr>
          <w:rFonts w:ascii="Times New Roman" w:hAnsi="Times New Roman" w:cs="Times New Roman"/>
          <w:sz w:val="24"/>
          <w:szCs w:val="24"/>
        </w:rPr>
        <w:t>, №2</w:t>
      </w:r>
      <w:r w:rsidR="00A90903" w:rsidRPr="00494994">
        <w:rPr>
          <w:rFonts w:ascii="Times New Roman" w:hAnsi="Times New Roman" w:cs="Times New Roman"/>
          <w:sz w:val="24"/>
          <w:szCs w:val="24"/>
        </w:rPr>
        <w:t>8 на музейный предмет ТМ-1214/3</w:t>
      </w:r>
      <w:r w:rsidRPr="00494994">
        <w:rPr>
          <w:rFonts w:ascii="Times New Roman" w:hAnsi="Times New Roman" w:cs="Times New Roman"/>
          <w:sz w:val="24"/>
          <w:szCs w:val="24"/>
        </w:rPr>
        <w:t xml:space="preserve"> Самовар, акт №2</w:t>
      </w:r>
      <w:r w:rsidR="00A90903" w:rsidRPr="00494994">
        <w:rPr>
          <w:rFonts w:ascii="Times New Roman" w:hAnsi="Times New Roman" w:cs="Times New Roman"/>
          <w:sz w:val="24"/>
          <w:szCs w:val="24"/>
        </w:rPr>
        <w:t>9 на музейный предмет ТМ-1050/1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Бульотка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в стиле неоклассики.</w:t>
      </w:r>
    </w:p>
    <w:p w:rsidR="0077432E" w:rsidRPr="00494994" w:rsidRDefault="00A90903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Вносились записи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Pr="00494994">
        <w:rPr>
          <w:rFonts w:ascii="Times New Roman" w:hAnsi="Times New Roman" w:cs="Times New Roman"/>
          <w:sz w:val="24"/>
          <w:szCs w:val="24"/>
        </w:rPr>
        <w:t xml:space="preserve">в </w:t>
      </w:r>
      <w:r w:rsidR="0077432E" w:rsidRPr="00494994">
        <w:rPr>
          <w:rFonts w:ascii="Times New Roman" w:hAnsi="Times New Roman" w:cs="Times New Roman"/>
          <w:sz w:val="24"/>
          <w:szCs w:val="24"/>
        </w:rPr>
        <w:t>дополнительные журналы учета температурно-влажностного режима (7 шт</w:t>
      </w:r>
      <w:r w:rsidRPr="00494994">
        <w:rPr>
          <w:rFonts w:ascii="Times New Roman" w:hAnsi="Times New Roman" w:cs="Times New Roman"/>
          <w:sz w:val="24"/>
          <w:szCs w:val="24"/>
        </w:rPr>
        <w:t>.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); оформлены акты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внутримузейной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передачи и топографические </w:t>
      </w:r>
      <w:proofErr w:type="spellStart"/>
      <w:r w:rsidR="0077432E" w:rsidRPr="00494994">
        <w:rPr>
          <w:rFonts w:ascii="Times New Roman" w:hAnsi="Times New Roman" w:cs="Times New Roman"/>
          <w:sz w:val="24"/>
          <w:szCs w:val="24"/>
        </w:rPr>
        <w:t>позальные</w:t>
      </w:r>
      <w:proofErr w:type="spellEnd"/>
      <w:r w:rsidR="0077432E" w:rsidRPr="00494994">
        <w:rPr>
          <w:rFonts w:ascii="Times New Roman" w:hAnsi="Times New Roman" w:cs="Times New Roman"/>
          <w:sz w:val="24"/>
          <w:szCs w:val="24"/>
        </w:rPr>
        <w:t xml:space="preserve"> описи. Оформлено </w:t>
      </w:r>
      <w:r w:rsidRPr="00494994">
        <w:rPr>
          <w:rFonts w:ascii="Times New Roman" w:hAnsi="Times New Roman" w:cs="Times New Roman"/>
          <w:sz w:val="24"/>
          <w:szCs w:val="24"/>
        </w:rPr>
        <w:t>52 выставки,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Pr="00494994">
        <w:rPr>
          <w:rFonts w:ascii="Times New Roman" w:hAnsi="Times New Roman" w:cs="Times New Roman"/>
          <w:sz w:val="24"/>
          <w:szCs w:val="24"/>
        </w:rPr>
        <w:t>и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з них по привлеченным фондам было оформлено </w:t>
      </w:r>
      <w:r w:rsidRPr="00494994">
        <w:rPr>
          <w:rFonts w:ascii="Times New Roman" w:hAnsi="Times New Roman" w:cs="Times New Roman"/>
          <w:sz w:val="24"/>
          <w:szCs w:val="24"/>
        </w:rPr>
        <w:t>2 выставки, из собственных фондов - 50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.  Оборот фондов составил </w:t>
      </w:r>
      <w:r w:rsidRPr="00494994">
        <w:rPr>
          <w:rFonts w:ascii="Times New Roman" w:hAnsi="Times New Roman" w:cs="Times New Roman"/>
          <w:sz w:val="24"/>
          <w:szCs w:val="24"/>
        </w:rPr>
        <w:t>2620</w:t>
      </w:r>
      <w:r w:rsidR="0077432E" w:rsidRPr="00494994">
        <w:rPr>
          <w:rFonts w:ascii="Times New Roman" w:hAnsi="Times New Roman" w:cs="Times New Roman"/>
          <w:sz w:val="24"/>
          <w:szCs w:val="24"/>
        </w:rPr>
        <w:t xml:space="preserve"> ед. хр.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Ежеквартально проводилась выборочная дезодорация коллекций предметов от насекомых и грызунов. Ведется «Журнал превентивных обработок музейных предметов». 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По состоянию за 2024 год в основном фонде музея хранится 20871 музейный предмет и 3511 предметов научно-вспомогательного фонда. Всего по фондам единиц хранения – 24382.</w:t>
      </w:r>
    </w:p>
    <w:p w:rsidR="0077432E" w:rsidRPr="00494994" w:rsidRDefault="0077432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рамках работы по включению музейных предметов в музейный фонд Российской Федерации (АИС «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Госкаталог.РФ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») внесено 1324 единиц при плане 1320 ед. музейных предметов. Общее число музейных предметов, отправленных на включение в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Госкаталог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составило по состоянию на 31 декабря 2024 года 197</w:t>
      </w:r>
      <w:r w:rsidR="000E7EEA" w:rsidRPr="00494994">
        <w:rPr>
          <w:rFonts w:ascii="Times New Roman" w:hAnsi="Times New Roman" w:cs="Times New Roman"/>
          <w:sz w:val="24"/>
          <w:szCs w:val="24"/>
        </w:rPr>
        <w:t>86</w:t>
      </w:r>
      <w:r w:rsidRPr="00494994">
        <w:rPr>
          <w:rFonts w:ascii="Times New Roman" w:hAnsi="Times New Roman" w:cs="Times New Roman"/>
          <w:sz w:val="24"/>
          <w:szCs w:val="24"/>
        </w:rPr>
        <w:t xml:space="preserve"> предметов, что составило 96,09 % от общего фонда музея.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5.Научно - просветительная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4FE" w:rsidRPr="00494994" w:rsidRDefault="000204F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Популяризация местной истории и музейной деятельности получила развитие в музейных просветительских проектах «О чем поведали музейные фонды», «Имена в истории станции Тихорецкая», «К славе дедов казачьей тропой», «Наследие Владикавказской железной дороги», «Путеводитель по городским улицам», «Дорога в космос».</w:t>
      </w:r>
    </w:p>
    <w:p w:rsidR="00680052" w:rsidRDefault="00C735D0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течение 4-х последних лет музеем реализуется просветительский проект «К славе дедов казачьей тропой», в рамках которого музеем проводятся тематические экскурсии, выездные выставки и культурно-образовательные мероприятия, музей взаимодействует с Тихорецким районным казачьим обществом Кубанского казачьего войска и его молодёжной аудиторией в образовательных учреждениях Тихорецкого района. Количество участников 2148 чел. Общее количество проведенных музейных мероприятий (экскурсии, музейные уроки, массовые мероприятия) по указанной тематике составило 152 мероприятия с охватом посетителей более 7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тыс.чел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</w:p>
    <w:p w:rsidR="00DB5DD0" w:rsidRDefault="00DB5DD0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5DD0" w:rsidRDefault="00471F57" w:rsidP="00DB5D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167" cy="2175309"/>
            <wp:effectExtent l="0" t="0" r="0" b="0"/>
            <wp:docPr id="19" name="Рисунок 19" descr="C:\Users\User\Desktop\amHmv4lxf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mHmv4lxfC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99" cy="21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DD0">
        <w:rPr>
          <w:rFonts w:ascii="Times New Roman" w:hAnsi="Times New Roman" w:cs="Times New Roman"/>
          <w:sz w:val="24"/>
          <w:szCs w:val="24"/>
        </w:rPr>
        <w:t xml:space="preserve">  </w:t>
      </w:r>
      <w:r w:rsidR="00DB5DD0" w:rsidRPr="00DB5D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505" cy="2184173"/>
            <wp:effectExtent l="0" t="0" r="0" b="6985"/>
            <wp:docPr id="14" name="Рисунок 14" descr="C:\Users\User\Desktop\sydnIEhJ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ydnIEhJM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76" cy="219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DD0" w:rsidRPr="00DB5DD0" w:rsidRDefault="00DB5DD0" w:rsidP="00DB5DD0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B5DD0">
        <w:rPr>
          <w:rFonts w:ascii="Times New Roman" w:hAnsi="Times New Roman" w:cs="Times New Roman"/>
          <w:i/>
        </w:rPr>
        <w:t>Музейному просветительском проекту «К славе дедов казачьей тропой» 4 года!</w:t>
      </w:r>
    </w:p>
    <w:p w:rsidR="00DB5DD0" w:rsidRPr="00494994" w:rsidRDefault="00DB5DD0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Тихорецком историко-краеведч</w:t>
      </w:r>
      <w:r w:rsidR="00ED23A9" w:rsidRPr="00494994">
        <w:rPr>
          <w:rFonts w:ascii="Times New Roman" w:hAnsi="Times New Roman" w:cs="Times New Roman"/>
          <w:sz w:val="24"/>
          <w:szCs w:val="24"/>
        </w:rPr>
        <w:t>еском музее в течение отчетного</w:t>
      </w:r>
      <w:r w:rsidRPr="00494994">
        <w:rPr>
          <w:rFonts w:ascii="Times New Roman" w:hAnsi="Times New Roman" w:cs="Times New Roman"/>
          <w:sz w:val="24"/>
          <w:szCs w:val="24"/>
        </w:rPr>
        <w:t xml:space="preserve"> года были </w:t>
      </w:r>
      <w:r w:rsidR="00ED23A9" w:rsidRPr="00494994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Pr="00494994">
        <w:rPr>
          <w:rFonts w:ascii="Times New Roman" w:hAnsi="Times New Roman" w:cs="Times New Roman"/>
          <w:sz w:val="24"/>
          <w:szCs w:val="24"/>
        </w:rPr>
        <w:t xml:space="preserve">мероприятия по духовно-нравственному воспитанию подрастающего молодого поколения тихоречан. В марте 2024 года проведено массовое мероприятие в рамках Года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семьи «Традиции казачьей семьи». В мероприятии приняли участие руководители музейных отделов в домах культуры Тихорецкого района, которые рассказали приглашенным на мероприятие школьникам и студентам о судьбах казаков на примере конкретных семей станиц Тихорецкого района, семейных традициях и казачьем быте. После завершения мероприятия прозвучала финальная песня «На Кубани мы живем» в исполнении Народного хора </w:t>
      </w:r>
      <w:r w:rsidR="00CE629A">
        <w:rPr>
          <w:rFonts w:ascii="Times New Roman" w:hAnsi="Times New Roman" w:cs="Times New Roman"/>
          <w:sz w:val="24"/>
          <w:szCs w:val="24"/>
        </w:rPr>
        <w:t>«</w:t>
      </w:r>
      <w:r w:rsidRPr="00494994">
        <w:rPr>
          <w:rFonts w:ascii="Times New Roman" w:hAnsi="Times New Roman" w:cs="Times New Roman"/>
          <w:sz w:val="24"/>
          <w:szCs w:val="24"/>
        </w:rPr>
        <w:t>Сударушки</w:t>
      </w:r>
      <w:r w:rsidR="00CE629A">
        <w:rPr>
          <w:rFonts w:ascii="Times New Roman" w:hAnsi="Times New Roman" w:cs="Times New Roman"/>
          <w:sz w:val="24"/>
          <w:szCs w:val="24"/>
        </w:rPr>
        <w:t>»</w:t>
      </w:r>
      <w:r w:rsidRPr="00494994">
        <w:rPr>
          <w:rFonts w:ascii="Times New Roman" w:hAnsi="Times New Roman" w:cs="Times New Roman"/>
          <w:sz w:val="24"/>
          <w:szCs w:val="24"/>
        </w:rPr>
        <w:t xml:space="preserve"> (руководитель Заслуженный работник культуры Краснодарского края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Кубрина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М.В.). Количество участников составило 67 чел.</w:t>
      </w:r>
    </w:p>
    <w:p w:rsidR="00AE431F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августе 2024 г. гостях в музее побывали ребята из отряда Братства православных следопытов при городском храме Святой Блаженной Ксении Петербургской. Храм участвует в большом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грантовом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проекте, собирает сохранившуюся историю старинных казачьих родов на тихорецкой земле. Ребятам еще предстоит проехать по старинным казачьим станицам, побывать в местных музеях, а пока ознакомительная экскурсия о городе и районе, казачьих традициях, современном дне. Количество участников 15 чел.</w:t>
      </w:r>
    </w:p>
    <w:p w:rsidR="00471F57" w:rsidRDefault="00471F57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1F57" w:rsidRDefault="00471F57" w:rsidP="00471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014" cy="2196694"/>
            <wp:effectExtent l="0" t="0" r="6985" b="0"/>
            <wp:docPr id="22" name="Рисунок 22" descr="C:\Users\User\Desktop\rWzXPto4H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rWzXPto4Hy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79" cy="22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71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639" cy="2203917"/>
            <wp:effectExtent l="0" t="0" r="0" b="6350"/>
            <wp:docPr id="23" name="Рисунок 23" descr="C:\Users\User\Desktop\rlblvPmFl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rlblvPmFl4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7" cy="22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57" w:rsidRPr="00D943EE" w:rsidRDefault="00D943EE" w:rsidP="00D943E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943EE">
        <w:rPr>
          <w:rFonts w:ascii="Times New Roman" w:hAnsi="Times New Roman" w:cs="Times New Roman"/>
          <w:i/>
        </w:rPr>
        <w:t xml:space="preserve">Гости музея - сотрудники РКЦ «Прогресс» (г. Самара) и почетный строитель Байконура </w:t>
      </w:r>
      <w:proofErr w:type="spellStart"/>
      <w:r w:rsidRPr="00D943EE">
        <w:rPr>
          <w:rFonts w:ascii="Times New Roman" w:hAnsi="Times New Roman" w:cs="Times New Roman"/>
          <w:i/>
        </w:rPr>
        <w:t>Г.Г.Зозуля</w:t>
      </w:r>
      <w:proofErr w:type="spellEnd"/>
      <w:r w:rsidRPr="00D943EE">
        <w:rPr>
          <w:rFonts w:ascii="Times New Roman" w:hAnsi="Times New Roman" w:cs="Times New Roman"/>
          <w:i/>
        </w:rPr>
        <w:t xml:space="preserve"> - позволили музею провести яркие культурно-образовательные мероприятия для школьников и студентов.</w:t>
      </w:r>
    </w:p>
    <w:p w:rsidR="00D943EE" w:rsidRPr="00494994" w:rsidRDefault="00D943E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23A9" w:rsidRPr="00494994" w:rsidRDefault="00753EB6" w:rsidP="00ED2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рамках музейного исследовательского и просветительского проекта "Живая память" Тихорецкий историко-краеведческий музей совместно с социальным координатором филиала государственного фонда поддержки участников специальной военной операции «Защитники Отечества» по Краснодарскому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Ю.В.Егоровой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провел цикл экскурсионных программ и музейных уроков для школьной и студенческой аудитории. На музейные мероприятия были приглашены участники специальной военной операции Сергей Александрович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Кирнозов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 Игорь Юрьевич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Терлецкий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родители погибших ребят Наталья Алексеевна и Андрей Иванович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Копецкин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, Виктор Федорович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Юртаев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, ветеран боевых действий, участник специальной военной операции, руководитель тихорецкого городского патриотического клуба "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Пересвет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" капитан в запасе Олег Васильевич Бунич. Родители передали в фонд музея личные вещи своих сыновей, предметы военного быта. Данные предметы расширили музейную экспозицию "Герои современности", посвященную участникам СВО. </w:t>
      </w:r>
      <w:r w:rsidR="00ED23A9" w:rsidRPr="00494994">
        <w:rPr>
          <w:rFonts w:ascii="Times New Roman" w:hAnsi="Times New Roman" w:cs="Times New Roman"/>
          <w:sz w:val="24"/>
          <w:szCs w:val="24"/>
        </w:rPr>
        <w:t xml:space="preserve">Всего проведено 22 музейных мероприятия с охватом 585 чел. На аккаунтах музея в социальных сетях опубликовано информаций и сделано </w:t>
      </w:r>
      <w:proofErr w:type="spellStart"/>
      <w:r w:rsidR="00ED23A9" w:rsidRPr="00494994">
        <w:rPr>
          <w:rFonts w:ascii="Times New Roman" w:hAnsi="Times New Roman" w:cs="Times New Roman"/>
          <w:sz w:val="24"/>
          <w:szCs w:val="24"/>
        </w:rPr>
        <w:t>репостов</w:t>
      </w:r>
      <w:proofErr w:type="spellEnd"/>
      <w:r w:rsidR="00ED23A9" w:rsidRPr="00494994">
        <w:rPr>
          <w:rFonts w:ascii="Times New Roman" w:hAnsi="Times New Roman" w:cs="Times New Roman"/>
          <w:sz w:val="24"/>
          <w:szCs w:val="24"/>
        </w:rPr>
        <w:t xml:space="preserve"> на иных ресурсах – 16 публикаций с количеством просмотров более 1600. На официальном сайте учреждения открыта во вкладке "Герои современности" была систематически размещалась новая информация о тихоречанах – участниках локальных военных конфликтов в к. 20-нач. 21 вв.</w:t>
      </w:r>
    </w:p>
    <w:p w:rsidR="0063238A" w:rsidRPr="00494994" w:rsidRDefault="0063238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честь 81-</w:t>
      </w:r>
      <w:r w:rsidR="00ED23A9" w:rsidRPr="00494994">
        <w:rPr>
          <w:rFonts w:ascii="Times New Roman" w:hAnsi="Times New Roman" w:cs="Times New Roman"/>
          <w:sz w:val="24"/>
          <w:szCs w:val="24"/>
        </w:rPr>
        <w:t>й</w:t>
      </w:r>
      <w:r w:rsidRPr="00494994">
        <w:rPr>
          <w:rFonts w:ascii="Times New Roman" w:hAnsi="Times New Roman" w:cs="Times New Roman"/>
          <w:sz w:val="24"/>
          <w:szCs w:val="24"/>
        </w:rPr>
        <w:t xml:space="preserve"> годовщины освобождения города и района от немецко-фашистских захватчиков на территории города проходил цикл торжественных мероприятий. Старт мероприятиям </w:t>
      </w:r>
      <w:r w:rsidR="00ED23A9" w:rsidRPr="00494994">
        <w:rPr>
          <w:rFonts w:ascii="Times New Roman" w:hAnsi="Times New Roman" w:cs="Times New Roman"/>
          <w:sz w:val="24"/>
          <w:szCs w:val="24"/>
        </w:rPr>
        <w:t>был дан</w:t>
      </w:r>
      <w:r w:rsidRPr="00494994">
        <w:rPr>
          <w:rFonts w:ascii="Times New Roman" w:hAnsi="Times New Roman" w:cs="Times New Roman"/>
          <w:sz w:val="24"/>
          <w:szCs w:val="24"/>
        </w:rPr>
        <w:t xml:space="preserve"> тематическим автопробегом. В нем приняли участие Тихорецкий историко-краеведческий музей, студенты Тихорецкого индустриального техникума и Тихорецкого техникума железнодорожного транспорта, ветераны Вооруженных сил,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представители казачества, тихорецкой автошколы «ДОСААФ», юнармейцы, а также активная молодежь. Отправной точкой автоколонны стала привокзальная площадь. Далее по маршруту следования участники делали остановки, где им рассказывали об историях возникновения и создания памятников, посвященных защитникам Родины. Рассказ представили директор музея </w:t>
      </w:r>
      <w:proofErr w:type="spellStart"/>
      <w:r w:rsidR="00ED23A9" w:rsidRPr="00494994">
        <w:rPr>
          <w:rFonts w:ascii="Times New Roman" w:hAnsi="Times New Roman" w:cs="Times New Roman"/>
          <w:sz w:val="24"/>
          <w:szCs w:val="24"/>
        </w:rPr>
        <w:t>А.Н.</w:t>
      </w:r>
      <w:r w:rsidRPr="00494994">
        <w:rPr>
          <w:rFonts w:ascii="Times New Roman" w:hAnsi="Times New Roman" w:cs="Times New Roman"/>
          <w:sz w:val="24"/>
          <w:szCs w:val="24"/>
        </w:rPr>
        <w:t>Жидков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 главный хранитель музейных предметов </w:t>
      </w:r>
      <w:proofErr w:type="spellStart"/>
      <w:r w:rsidR="00ED23A9" w:rsidRPr="00494994">
        <w:rPr>
          <w:rFonts w:ascii="Times New Roman" w:hAnsi="Times New Roman" w:cs="Times New Roman"/>
          <w:sz w:val="24"/>
          <w:szCs w:val="24"/>
        </w:rPr>
        <w:t>Н.Н.</w:t>
      </w:r>
      <w:r w:rsidRPr="00494994">
        <w:rPr>
          <w:rFonts w:ascii="Times New Roman" w:hAnsi="Times New Roman" w:cs="Times New Roman"/>
          <w:sz w:val="24"/>
          <w:szCs w:val="24"/>
        </w:rPr>
        <w:t>Тетеревенко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. Участники автопробега также побывали в гостях у ветерана Великой Отечественной войны Бориса Михайловича Суровцева и у ветерана-блокадника Николая Андреевича Татаренко. Завершающей точкой автопробега стала центральная площадь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Г.К.Жукова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. Здесь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тихоречане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возложили цветы к мемориалу и почтили память погибших земляков.</w:t>
      </w:r>
    </w:p>
    <w:p w:rsidR="0063238A" w:rsidRPr="00494994" w:rsidRDefault="0063238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11 марта 2024 г. директор Тихорецкого историко-краеведческого музея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А.Н.Жидков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 руководитель образцового кружка казачьей направленности "Казачья удаль" Дома культуры ст.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Новорождественской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И.Л.Конев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от имени Тихорецкого местного отделения Российского военно-исторического общества выступили перед школьниками старших классов на традиционном школьном мероприятии "Разговор о важном". </w:t>
      </w:r>
      <w:r w:rsidR="00922A2C" w:rsidRPr="00494994">
        <w:rPr>
          <w:rFonts w:ascii="Times New Roman" w:hAnsi="Times New Roman" w:cs="Times New Roman"/>
          <w:sz w:val="24"/>
          <w:szCs w:val="24"/>
        </w:rPr>
        <w:t xml:space="preserve">Проведены выездные выставки в образовательных организациях Тихорецкого района, в ходе которых демонстрировались коллекция </w:t>
      </w:r>
      <w:proofErr w:type="spellStart"/>
      <w:r w:rsidR="00922A2C" w:rsidRPr="00494994">
        <w:rPr>
          <w:rFonts w:ascii="Times New Roman" w:hAnsi="Times New Roman" w:cs="Times New Roman"/>
          <w:sz w:val="24"/>
          <w:szCs w:val="24"/>
        </w:rPr>
        <w:t>фланкировочных</w:t>
      </w:r>
      <w:proofErr w:type="spellEnd"/>
      <w:r w:rsidR="00922A2C" w:rsidRPr="00494994">
        <w:rPr>
          <w:rFonts w:ascii="Times New Roman" w:hAnsi="Times New Roman" w:cs="Times New Roman"/>
          <w:sz w:val="24"/>
          <w:szCs w:val="24"/>
        </w:rPr>
        <w:t xml:space="preserve"> шашек, старинных кинжалов и нагаек из личной коллекции </w:t>
      </w:r>
      <w:proofErr w:type="spellStart"/>
      <w:r w:rsidR="00922A2C" w:rsidRPr="00494994">
        <w:rPr>
          <w:rFonts w:ascii="Times New Roman" w:hAnsi="Times New Roman" w:cs="Times New Roman"/>
          <w:sz w:val="24"/>
          <w:szCs w:val="24"/>
        </w:rPr>
        <w:t>И.Л.Конева</w:t>
      </w:r>
      <w:proofErr w:type="spellEnd"/>
      <w:r w:rsidR="00922A2C" w:rsidRPr="00494994">
        <w:rPr>
          <w:rFonts w:ascii="Times New Roman" w:hAnsi="Times New Roman" w:cs="Times New Roman"/>
          <w:sz w:val="24"/>
          <w:szCs w:val="24"/>
        </w:rPr>
        <w:t xml:space="preserve"> и музейных фондов, учащиеся узнавали познавательную информацию об истории казачьего оружия, приемах фланкировки шашкой и кинжалом, истории казаков-пластунов Кубани (4 выездных выставки с охватом аудитории 340 чел.).</w:t>
      </w:r>
    </w:p>
    <w:p w:rsidR="0063238A" w:rsidRDefault="0063238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6 мая 2024 года Тихорецкий историко-краеведческий музей принял участие в большом городском автопробеге с участием актива Тихорецкого районного Совета ветеранов (пенсионеров, инвалидов) войны, труда, вооруженных сил и правоохранительных органов, управлением образования Тихорецкого района, активом отделения Российского движения детей и молодежи "Движение Первых" в Тихорецком районе. Почти два часа путешествовали на автобусах музейщики, ветераны, студенты, школьники по городу, по местам боевой славы города. Старт от паровоза Победы, по пути следования памятники воинам-интернационалистам, морякам, погибшим в Тихорецке во время бомбардировки города немецкими самолётами, участникам Великой Отечественной войны на территории Рефрижераторного вагонного депо "Тихорецкая" и машиностроительного завода им. Воровского, рассказ о городском мемориале и Аллее Героев на площади им. маршала и Героя Советского Союза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Г.К.Жукова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</w:p>
    <w:p w:rsidR="00591E76" w:rsidRDefault="00591E76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1E76" w:rsidRDefault="00591E76" w:rsidP="00591E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5331" cy="2128155"/>
            <wp:effectExtent l="0" t="0" r="7620" b="5715"/>
            <wp:docPr id="33" name="Рисунок 33" descr="C:\Users\User\Desktop\5\DLRvw4vG4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5\DLRvw4vG4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07" cy="21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205" cy="2136140"/>
            <wp:effectExtent l="0" t="0" r="0" b="0"/>
            <wp:docPr id="34" name="Рисунок 34" descr="C:\Users\User\Desktop\5\v2OPnwM7D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5\v2OPnwM7Dq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37" cy="21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6" w:rsidRPr="00D943EE" w:rsidRDefault="00D943EE" w:rsidP="00D943E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943EE">
        <w:rPr>
          <w:rFonts w:ascii="Times New Roman" w:hAnsi="Times New Roman" w:cs="Times New Roman"/>
          <w:i/>
        </w:rPr>
        <w:t>В ходе патриотического автопробега по г. Тихорецку школьники и студенты посетили все достопримечательности, связанные с военной истории города.</w:t>
      </w:r>
    </w:p>
    <w:p w:rsidR="00D943EE" w:rsidRPr="00494994" w:rsidRDefault="00D943E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238A" w:rsidRPr="00494994" w:rsidRDefault="0063238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мае 2024 г., в преддверии Дня Победы советского народа в Великой Отечественной войне, музей провел экскурсии для школьников г. Тихорецка. В ходе экскурсий говорили о том, что посещение музея воспитывает в детях патриотические чувства, знания об истории Великой Отечественной войне обогащаются, развивается чувство гордости за земляков. Героические события нашей истории отражены в музейных предметах, в письмах, которые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писали солдаты своим родным, предметах военного быта. Наряду с событиями 80-летней давности учащиеся проявили интерес к экспозиции «Герои современности», посвященной специальной военной операции, нашим землякам-военнослужащим, героям, их подвигам. Участие в экскурсионных мероприятиях приняли 347 чел. </w:t>
      </w:r>
    </w:p>
    <w:p w:rsidR="0063238A" w:rsidRDefault="0063238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летний период в музее </w:t>
      </w:r>
      <w:r w:rsidR="00ED23A9" w:rsidRPr="00494994">
        <w:rPr>
          <w:rFonts w:ascii="Times New Roman" w:hAnsi="Times New Roman" w:cs="Times New Roman"/>
          <w:sz w:val="24"/>
          <w:szCs w:val="24"/>
        </w:rPr>
        <w:t>проводились</w:t>
      </w:r>
      <w:r w:rsidRPr="00494994">
        <w:rPr>
          <w:rFonts w:ascii="Times New Roman" w:hAnsi="Times New Roman" w:cs="Times New Roman"/>
          <w:sz w:val="24"/>
          <w:szCs w:val="24"/>
        </w:rPr>
        <w:t xml:space="preserve"> обзорные экскурсии для военнослужащих срочной службы. В ходе экскурсии познакомили ребят-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срочников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с историей основания Тихорецка, рассказали о значимых событиях, известных людях, открыли интересные факты о наиболее ярких экспонатах музея. Постарались сделать так, чтобы у молодых людей в памяти о месте их службы осталось не только название города.</w:t>
      </w:r>
    </w:p>
    <w:p w:rsidR="00591E76" w:rsidRDefault="00591E76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1E76" w:rsidRDefault="00591E76" w:rsidP="00591E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080" cy="2193987"/>
            <wp:effectExtent l="0" t="0" r="7620" b="0"/>
            <wp:docPr id="35" name="Рисунок 35" descr="C:\Users\User\Desktop\5\HqD50C4J3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5\HqD50C4J37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23" cy="22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705" cy="2201206"/>
            <wp:effectExtent l="0" t="0" r="0" b="8890"/>
            <wp:docPr id="36" name="Рисунок 36" descr="C:\Users\User\Desktop\5\fNbdZRwG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5\fNbdZRwGcB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24" cy="22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6" w:rsidRPr="0023587F" w:rsidRDefault="0023587F" w:rsidP="0023587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3587F">
        <w:rPr>
          <w:rFonts w:ascii="Times New Roman" w:hAnsi="Times New Roman" w:cs="Times New Roman"/>
          <w:i/>
        </w:rPr>
        <w:t>Вместе с членами военно-патриотического клуба г. Тихорецка «</w:t>
      </w:r>
      <w:proofErr w:type="spellStart"/>
      <w:r w:rsidRPr="0023587F">
        <w:rPr>
          <w:rFonts w:ascii="Times New Roman" w:hAnsi="Times New Roman" w:cs="Times New Roman"/>
          <w:i/>
        </w:rPr>
        <w:t>Элементал</w:t>
      </w:r>
      <w:proofErr w:type="spellEnd"/>
      <w:r w:rsidRPr="0023587F">
        <w:rPr>
          <w:rFonts w:ascii="Times New Roman" w:hAnsi="Times New Roman" w:cs="Times New Roman"/>
          <w:i/>
        </w:rPr>
        <w:t>» была организована лекция «История русского оружия».</w:t>
      </w:r>
    </w:p>
    <w:p w:rsidR="0023587F" w:rsidRPr="00494994" w:rsidRDefault="0023587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0EFC" w:rsidRDefault="0063238A" w:rsidP="007C0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7 сентября в Тихорецком историко-краеведческом музее гости: председатель Тихорецкого районного совета ветеранов Вадим Александрович Власов, руководитель Центра патриотического, духовного и трудового воспитания Людмила Дмитриевна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, председатель районной общественной организации «Десантное братство» Олег Анатольевич Федякин, гвардии полковник в отставке Иван Иванович Юров, юнармейцы школы №34 г. Тихорецка. Главный же гость Владимир Григорьевич Тищенко, полковник инженерных войск в отставке, Почетный сапер ВДВ, участник боевых действий в Народной Республике Ангола, уроженец г. Тихорецка. Владимир Григорьевич рассказал школьникам о проведенной им исследовательской и поисковой работе по изучению подвига шести минеров отдельного гвардейского батальона минеров в годы Великой Отечественной войны. Результатом этой работы стала книг</w:t>
      </w:r>
      <w:r w:rsidR="00ED23A9" w:rsidRPr="00494994">
        <w:rPr>
          <w:rFonts w:ascii="Times New Roman" w:hAnsi="Times New Roman" w:cs="Times New Roman"/>
          <w:sz w:val="24"/>
          <w:szCs w:val="24"/>
        </w:rPr>
        <w:t>а «10-й наш десантный батальон» (з</w:t>
      </w:r>
      <w:r w:rsidRPr="00494994">
        <w:rPr>
          <w:rFonts w:ascii="Times New Roman" w:hAnsi="Times New Roman" w:cs="Times New Roman"/>
          <w:sz w:val="24"/>
          <w:szCs w:val="24"/>
        </w:rPr>
        <w:t>наменитая песня Булата Окуджавы именно об этом батальоне</w:t>
      </w:r>
      <w:r w:rsidR="00ED23A9" w:rsidRPr="00494994">
        <w:rPr>
          <w:rFonts w:ascii="Times New Roman" w:hAnsi="Times New Roman" w:cs="Times New Roman"/>
          <w:sz w:val="24"/>
          <w:szCs w:val="24"/>
        </w:rPr>
        <w:t>)</w:t>
      </w:r>
      <w:r w:rsidRPr="004949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629A" w:rsidRDefault="00CE629A" w:rsidP="007C0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629A" w:rsidRDefault="00CE629A" w:rsidP="00CE6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EF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872465" wp14:editId="2E8C31BA">
            <wp:extent cx="2913321" cy="2184307"/>
            <wp:effectExtent l="0" t="0" r="1905" b="6985"/>
            <wp:docPr id="4" name="Рисунок 4" descr="F:\ПЛАНЫ И ОТЧЕТЫ ПО РАБОТЕ МУЗЕЯ\прочие отчеты о работе музея в 2024 году\САМОЕ ИНТЕРЕСНОЕ о Тихорецком ИКМ для КГИАМЗ_01.11.24 г\лекция о гражданской войн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Ы И ОТЧЕТЫ ПО РАБОТЕ МУЗЕЯ\прочие отчеты о работе музея в 2024 году\САМОЕ ИНТЕРЕСНОЕ о Тихорецком ИКМ для КГИАМЗ_01.11.24 г\лекция о гражданской войне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07" cy="21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A87EF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864848" wp14:editId="3C8FD1C4">
            <wp:extent cx="2892056" cy="2168364"/>
            <wp:effectExtent l="0" t="0" r="3810" b="3810"/>
            <wp:docPr id="5" name="Рисунок 5" descr="F:\ПЛАНЫ И ОТЧЕТЫ ПО РАБОТЕ МУЗЕЯ\прочие отчеты о работе музея в 2024 году\САМОЕ ИНТЕРЕСНОЕ о Тихорецком ИКМ для КГИАМЗ_01.11.24 г\лекция о гражданской войн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Ы И ОТЧЕТЫ ПО РАБОТЕ МУЗЕЯ\прочие отчеты о работе музея в 2024 году\САМОЕ ИНТЕРЕСНОЕ о Тихорецком ИКМ для КГИАМЗ_01.11.24 г\лекция о гражданской войне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78" cy="21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9A" w:rsidRPr="00494994" w:rsidRDefault="00CE629A" w:rsidP="00CE629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Л</w:t>
      </w:r>
      <w:r w:rsidRPr="00494994">
        <w:rPr>
          <w:rFonts w:ascii="Times New Roman" w:hAnsi="Times New Roman" w:cs="Times New Roman"/>
          <w:i/>
        </w:rPr>
        <w:t>екции по истории Гражданской войны на станции Тихорецкой для студентов Тихорецкого техникума железнодорожного транспорта.</w:t>
      </w:r>
    </w:p>
    <w:p w:rsidR="00A87EF7" w:rsidRPr="00CE629A" w:rsidRDefault="004B701D" w:rsidP="00CE6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lastRenderedPageBreak/>
        <w:t>В октябре 2024 гг. музей проводил лекции на тему «События Гражданской войны на станции Тихорецкой» в рамках учебного курса по истории для студентов-первокурсников Тихорецкого техникума железнодорожного транспорта». Основные урочные часы по заявленной теме студенты получали на уроках, в музее – практическое занятие по закреплению учебного материала на примерах местной истории. 379 студентов посетили музейные лекции в течение двух недель.</w:t>
      </w:r>
    </w:p>
    <w:p w:rsidR="0063238A" w:rsidRPr="00494994" w:rsidRDefault="0063238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рамках просветительской работы по поручению департамента внутренней политики администрации Краснодарского края сотрудники музея директор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А.Н.Жидков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Н.Н.Тетеревенко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провели лекционные занятия о Специальной военной операции на Украине в трудовых коллективах предприятий г. Тихорецка (охват составил 270 чел. на 7 предприятиях). 25 апреля 2024 г. директор музея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А.Н.Жидков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 научный сотрудник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выступили перед личным составом тихорецкого УВД. В ходе лектория были освещены вопросы о прошлом города и закономерностях в отечественной истории в преддверии Дня Победы, о сохранившихся в фонде музея документальных первоисточников, воспоминаний ветеранов, фотоархиве. Участие мероприятии приняли 210 чел.</w:t>
      </w:r>
    </w:p>
    <w:p w:rsidR="000840CE" w:rsidRPr="00494994" w:rsidRDefault="000840C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40CE" w:rsidRPr="00494994" w:rsidRDefault="000840CE" w:rsidP="0008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490" cy="2201058"/>
            <wp:effectExtent l="0" t="0" r="4445" b="8890"/>
            <wp:docPr id="2" name="Рисунок 2" descr="F:\ПЛАНЫ И ОТЧЕТЫ ПО РАБОТЕ МУЗЕЯ\прочие отчеты о работе музея в 2024 году\САМОЕ ИНТЕРЕСНОЕ о Тихорецком ИКМ для КГИАМЗ_01.11.24 г\лекция в трудовом коллектв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Ы И ОТЧЕТЫ ПО РАБОТЕ МУЗЕЯ\прочие отчеты о работе музея в 2024 году\САМОЕ ИНТЕРЕСНОЕ о Тихорецком ИКМ для КГИАМЗ_01.11.24 г\лекция в трудовом коллектвие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85" cy="22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994">
        <w:rPr>
          <w:rFonts w:ascii="Times New Roman" w:hAnsi="Times New Roman" w:cs="Times New Roman"/>
          <w:sz w:val="24"/>
          <w:szCs w:val="24"/>
        </w:rPr>
        <w:t xml:space="preserve">  </w:t>
      </w:r>
      <w:r w:rsidRPr="004949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190" cy="2186940"/>
            <wp:effectExtent l="0" t="0" r="0" b="3810"/>
            <wp:docPr id="3" name="Рисунок 3" descr="F:\ПЛАНЫ И ОТЧЕТЫ ПО РАБОТЕ МУЗЕЯ\прочие отчеты о работе музея в 2024 году\САМОЕ ИНТЕРЕСНОЕ о Тихорецком ИКМ для КГИАМЗ_01.11.24 г\лекция в трудовом коллектв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Ы И ОТЧЕТЫ ПО РАБОТЕ МУЗЕЯ\прочие отчеты о работе музея в 2024 году\САМОЕ ИНТЕРЕСНОЕ о Тихорецком ИКМ для КГИАМЗ_01.11.24 г\лекция в трудовом коллектвие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60" cy="220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CE" w:rsidRPr="00494994" w:rsidRDefault="0023587F" w:rsidP="00A87EF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</w:t>
      </w:r>
      <w:r w:rsidR="000840CE" w:rsidRPr="00494994">
        <w:rPr>
          <w:rFonts w:ascii="Times New Roman" w:hAnsi="Times New Roman" w:cs="Times New Roman"/>
          <w:i/>
        </w:rPr>
        <w:t>отрудники Тихорецкого историко-краеведческого музея на встречах в трудовых коллективах.</w:t>
      </w:r>
    </w:p>
    <w:p w:rsidR="000840CE" w:rsidRPr="00494994" w:rsidRDefault="000840CE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летний период сотрудниками музея совместно </w:t>
      </w:r>
      <w:r w:rsidR="00ED23A9" w:rsidRPr="00494994">
        <w:rPr>
          <w:rFonts w:ascii="Times New Roman" w:hAnsi="Times New Roman" w:cs="Times New Roman"/>
          <w:sz w:val="24"/>
          <w:szCs w:val="24"/>
        </w:rPr>
        <w:t>с</w:t>
      </w:r>
      <w:r w:rsidRPr="00494994">
        <w:rPr>
          <w:rFonts w:ascii="Times New Roman" w:hAnsi="Times New Roman" w:cs="Times New Roman"/>
          <w:sz w:val="24"/>
          <w:szCs w:val="24"/>
        </w:rPr>
        <w:t xml:space="preserve"> Тихорецким районным обществом ветеранов войны и труда, управлением образования администрации муниципального образования Тихорецкий район были проведены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автобусно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-пешеходные экскурсии для учащихся городских школ в станицы Тихорецкого района. В станицах городские школьники узнали о достопримечательностях, побывали на местных мемориалах, в станичных храмах, домах культуры, увидели красивые уголки природы. Главная цель таких экскурсий заключалась в том, чтобы показать городским школьникам все многообразие исторического и культурного наследия Тихорецкого района. Количество участников 75 чел.</w:t>
      </w:r>
    </w:p>
    <w:p w:rsidR="00ED23A9" w:rsidRPr="00494994" w:rsidRDefault="004B701D" w:rsidP="00ED2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рамках реализации Всероссийского просветительского проекта «Пушкинская карта» в 2024 году в музее </w:t>
      </w:r>
      <w:r w:rsidR="00AF5B52" w:rsidRPr="00494994">
        <w:rPr>
          <w:rFonts w:ascii="Times New Roman" w:hAnsi="Times New Roman" w:cs="Times New Roman"/>
          <w:sz w:val="24"/>
          <w:szCs w:val="24"/>
        </w:rPr>
        <w:t>реализовано 678 электронных билетов на сумму 101,7 тыс.руб. (или 130% от количества погашенных билетов в 2023 году). По итогам 2023 года погашен 521 электронный билет на сумму 78150 руб.</w:t>
      </w:r>
      <w:r w:rsidR="00ED23A9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AF5B52" w:rsidRPr="00494994">
        <w:rPr>
          <w:rFonts w:ascii="Times New Roman" w:hAnsi="Times New Roman" w:cs="Times New Roman"/>
          <w:sz w:val="24"/>
          <w:szCs w:val="24"/>
        </w:rPr>
        <w:t>Проведены музейные экскурсии на темы «</w:t>
      </w:r>
      <w:proofErr w:type="spellStart"/>
      <w:r w:rsidR="00AF5B52" w:rsidRPr="00494994">
        <w:rPr>
          <w:rFonts w:ascii="Times New Roman" w:hAnsi="Times New Roman" w:cs="Times New Roman"/>
          <w:sz w:val="24"/>
          <w:szCs w:val="24"/>
        </w:rPr>
        <w:t>Тихоречане</w:t>
      </w:r>
      <w:proofErr w:type="spellEnd"/>
      <w:r w:rsidR="00AF5B52" w:rsidRPr="00494994">
        <w:rPr>
          <w:rFonts w:ascii="Times New Roman" w:hAnsi="Times New Roman" w:cs="Times New Roman"/>
          <w:sz w:val="24"/>
          <w:szCs w:val="24"/>
        </w:rPr>
        <w:t xml:space="preserve"> - участники локальных военных конфликтов», «К славе дедов казачьей тропой», «Город в лицах», «Дорогой мой Тихорецк», «Генерал комической верфи», «История русского оружия» «Единым духом мы сильны». Разнообразие предлагаемого музеем творческого продукта - один из факторов решения задачи по реализации программы «Пушкинская карта». В ходе подготовки экскурсии «История русского оружия» музей взаимодействовал с военно-патриотическим клубом «</w:t>
      </w:r>
      <w:proofErr w:type="spellStart"/>
      <w:r w:rsidR="00AF5B52" w:rsidRPr="00494994">
        <w:rPr>
          <w:rFonts w:ascii="Times New Roman" w:hAnsi="Times New Roman" w:cs="Times New Roman"/>
          <w:sz w:val="24"/>
          <w:szCs w:val="24"/>
        </w:rPr>
        <w:t>Элементал</w:t>
      </w:r>
      <w:proofErr w:type="spellEnd"/>
      <w:r w:rsidR="00AF5B52" w:rsidRPr="00494994">
        <w:rPr>
          <w:rFonts w:ascii="Times New Roman" w:hAnsi="Times New Roman" w:cs="Times New Roman"/>
          <w:sz w:val="24"/>
          <w:szCs w:val="24"/>
        </w:rPr>
        <w:t>» г. Тихорецка.</w:t>
      </w:r>
      <w:r w:rsidR="00ED23A9" w:rsidRPr="00494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3A9" w:rsidRPr="00F229EA" w:rsidRDefault="00ED23A9" w:rsidP="00ED2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Тихорецким историко-краеведческий музеем за отчетный период было проведено 4 мероприятия для детей-инвалидов с общим охватом 198 чел. В период летней кампании в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>музее проведено 1 мероприятие: экскурсия в зале космоса Тихорецкого музея «Космос далекий и близкий» для детей из станицы Березанской</w:t>
      </w:r>
      <w:r w:rsidRPr="00F229EA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AD0B12" w:rsidRPr="00F229EA" w:rsidRDefault="00AD0B12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6</w:t>
      </w:r>
      <w:r w:rsidRPr="00494994">
        <w:rPr>
          <w:rFonts w:ascii="Times New Roman" w:hAnsi="Times New Roman" w:cs="Times New Roman"/>
          <w:sz w:val="24"/>
          <w:szCs w:val="24"/>
        </w:rPr>
        <w:t xml:space="preserve">. </w:t>
      </w:r>
      <w:r w:rsidRPr="00494994">
        <w:rPr>
          <w:rFonts w:ascii="Times New Roman" w:hAnsi="Times New Roman" w:cs="Times New Roman"/>
          <w:b/>
          <w:sz w:val="24"/>
          <w:szCs w:val="24"/>
        </w:rPr>
        <w:t>Научно – методическая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D23A9" w:rsidRDefault="00ED23A9" w:rsidP="00ED2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краевом конкуре на создание лучшего планируемого к проведению проекта в рамках креативных (творческих) индустрий Краснодарского края "АРТ-ИДЕЯ" в 2024 году музей представили проект </w:t>
      </w:r>
      <w:r w:rsidR="00C2438E">
        <w:rPr>
          <w:rFonts w:ascii="Times New Roman" w:hAnsi="Times New Roman" w:cs="Times New Roman"/>
          <w:sz w:val="24"/>
          <w:szCs w:val="24"/>
        </w:rPr>
        <w:t xml:space="preserve">(автор проекта научный сотрудник </w:t>
      </w:r>
      <w:proofErr w:type="spellStart"/>
      <w:r w:rsidR="00C2438E">
        <w:rPr>
          <w:rFonts w:ascii="Times New Roman" w:hAnsi="Times New Roman" w:cs="Times New Roman"/>
          <w:sz w:val="24"/>
          <w:szCs w:val="24"/>
        </w:rPr>
        <w:t>О.В.Кулеш</w:t>
      </w:r>
      <w:proofErr w:type="spellEnd"/>
      <w:r w:rsidR="00C2438E">
        <w:rPr>
          <w:rFonts w:ascii="Times New Roman" w:hAnsi="Times New Roman" w:cs="Times New Roman"/>
          <w:sz w:val="24"/>
          <w:szCs w:val="24"/>
        </w:rPr>
        <w:t xml:space="preserve">) </w:t>
      </w:r>
      <w:r w:rsidRPr="00494994">
        <w:rPr>
          <w:rFonts w:ascii="Times New Roman" w:hAnsi="Times New Roman" w:cs="Times New Roman"/>
          <w:sz w:val="24"/>
          <w:szCs w:val="24"/>
        </w:rPr>
        <w:t>однодневного научного фестиваля "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КосмоТихорецк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" как марафон мероприятий: научных лекториев, встреч с выдающимися гостями, мастер-классов, творческих активностей на площадке фестиваля для подростков и молодежи. В год 105-летия со дня рождения выдающегося конструктора космической техники и уроженца г. Тихорецка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Д.И.Козлова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идею научного фестиваля считаем отличным поводом развить просветительскую функцию музея. И надеемся, что такой фестиваль мог бы стать ежегодным городским событием и визитной карточкой Тихорецка, как самого космического города Кубани.</w:t>
      </w:r>
    </w:p>
    <w:p w:rsidR="00F00C11" w:rsidRDefault="00F00C11" w:rsidP="00ED2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0C11" w:rsidRDefault="00F00C11" w:rsidP="00F00C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3852" cy="2178350"/>
            <wp:effectExtent l="0" t="0" r="0" b="0"/>
            <wp:docPr id="29" name="Рисунок 29" descr="C:\Users\User\Desktop\Yq5_46zmA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Yq5_46zmAx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87" cy="21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0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513" cy="2167799"/>
            <wp:effectExtent l="0" t="0" r="7620" b="4445"/>
            <wp:docPr id="31" name="Рисунок 31" descr="C:\Users\User\Desktop\AHgYgtpur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AHgYgtpuru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14" cy="21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11" w:rsidRPr="00F00C11" w:rsidRDefault="00F00C11" w:rsidP="00F00C1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00C11">
        <w:rPr>
          <w:rFonts w:ascii="Times New Roman" w:hAnsi="Times New Roman" w:cs="Times New Roman"/>
          <w:i/>
        </w:rPr>
        <w:t>17 апреля 2024 г. состоялся финал Краевого конкурса креативных (творческих) индустрий Краснодарского края «АРТ ИДЕЯ» в Арт-резиденции «Дом книги» г. Краснодара.</w:t>
      </w:r>
    </w:p>
    <w:p w:rsidR="00F00C11" w:rsidRPr="00494994" w:rsidRDefault="00F00C11" w:rsidP="00ED23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3EB6" w:rsidRPr="00494994" w:rsidRDefault="00753EB6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По поручению администрации Тихорецкого городского поселения подготовили технологическую карту к</w:t>
      </w:r>
      <w:r w:rsidR="00ED7C3D" w:rsidRPr="00494994">
        <w:rPr>
          <w:rFonts w:ascii="Times New Roman" w:hAnsi="Times New Roman" w:cs="Times New Roman"/>
          <w:sz w:val="24"/>
          <w:szCs w:val="24"/>
        </w:rPr>
        <w:t>омбинированной экскурсии «К 150-</w:t>
      </w:r>
      <w:r w:rsidRPr="00494994">
        <w:rPr>
          <w:rFonts w:ascii="Times New Roman" w:hAnsi="Times New Roman" w:cs="Times New Roman"/>
          <w:sz w:val="24"/>
          <w:szCs w:val="24"/>
        </w:rPr>
        <w:t>летию города Тихорецка», внесли предложение по памятной печатной продукции и определению мест для установки информационных стендов об исторических объектах г. Тихорецка.</w:t>
      </w:r>
    </w:p>
    <w:p w:rsidR="00ED7C3D" w:rsidRPr="00494994" w:rsidRDefault="00ED7C3D" w:rsidP="00ED7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течение отчетного года проведено 4 заседания научно-методического совета музея, на которых были обсуждены вопросы: о </w:t>
      </w:r>
      <w:r w:rsidR="0017307D" w:rsidRPr="00494994">
        <w:rPr>
          <w:rFonts w:ascii="Times New Roman" w:hAnsi="Times New Roman" w:cs="Times New Roman"/>
          <w:sz w:val="24"/>
          <w:szCs w:val="24"/>
        </w:rPr>
        <w:t>характере просветительской, исследовательской и экскурсионной работы музея в преддверии 150 –летнего юбилея г. Тихорецка</w:t>
      </w:r>
      <w:r w:rsidR="00753EB6" w:rsidRPr="00494994">
        <w:rPr>
          <w:rFonts w:ascii="Times New Roman" w:hAnsi="Times New Roman" w:cs="Times New Roman"/>
          <w:sz w:val="24"/>
          <w:szCs w:val="24"/>
        </w:rPr>
        <w:t>;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753EB6" w:rsidRPr="00494994">
        <w:rPr>
          <w:rFonts w:ascii="Times New Roman" w:hAnsi="Times New Roman" w:cs="Times New Roman"/>
          <w:sz w:val="24"/>
          <w:szCs w:val="24"/>
        </w:rPr>
        <w:t>о</w:t>
      </w:r>
      <w:r w:rsidR="0017307D" w:rsidRPr="00494994">
        <w:rPr>
          <w:rFonts w:ascii="Times New Roman" w:hAnsi="Times New Roman" w:cs="Times New Roman"/>
          <w:sz w:val="24"/>
          <w:szCs w:val="24"/>
        </w:rPr>
        <w:t>б участии в районных и краевых конкурсах</w:t>
      </w:r>
      <w:r w:rsidR="00753EB6" w:rsidRPr="00494994">
        <w:rPr>
          <w:rFonts w:ascii="Times New Roman" w:hAnsi="Times New Roman" w:cs="Times New Roman"/>
          <w:sz w:val="24"/>
          <w:szCs w:val="24"/>
        </w:rPr>
        <w:t>;</w:t>
      </w:r>
      <w:r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="0017307D" w:rsidRPr="00494994">
        <w:rPr>
          <w:rFonts w:ascii="Times New Roman" w:hAnsi="Times New Roman" w:cs="Times New Roman"/>
          <w:sz w:val="24"/>
          <w:szCs w:val="24"/>
        </w:rPr>
        <w:t xml:space="preserve">исследовательской и просветительской работе, посвященной </w:t>
      </w:r>
      <w:r w:rsidRPr="00494994">
        <w:rPr>
          <w:rFonts w:ascii="Times New Roman" w:hAnsi="Times New Roman" w:cs="Times New Roman"/>
          <w:sz w:val="24"/>
          <w:szCs w:val="24"/>
        </w:rPr>
        <w:t xml:space="preserve">СВО. </w:t>
      </w:r>
    </w:p>
    <w:p w:rsidR="00753EB6" w:rsidRPr="00494994" w:rsidRDefault="00ED7C3D" w:rsidP="00ED7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По вынесенному на обсуждение научно-методического совета вопроса </w:t>
      </w:r>
      <w:r w:rsidR="00753EB6" w:rsidRPr="00494994">
        <w:rPr>
          <w:rFonts w:ascii="Times New Roman" w:hAnsi="Times New Roman" w:cs="Times New Roman"/>
          <w:sz w:val="24"/>
          <w:szCs w:val="24"/>
        </w:rPr>
        <w:t>о документировании новых</w:t>
      </w:r>
      <w:r w:rsidRPr="00494994">
        <w:rPr>
          <w:rFonts w:ascii="Times New Roman" w:hAnsi="Times New Roman" w:cs="Times New Roman"/>
          <w:sz w:val="24"/>
          <w:szCs w:val="24"/>
        </w:rPr>
        <w:t xml:space="preserve"> объектов культуры и истории, </w:t>
      </w:r>
      <w:r w:rsidR="00753EB6" w:rsidRPr="00494994">
        <w:rPr>
          <w:rFonts w:ascii="Times New Roman" w:hAnsi="Times New Roman" w:cs="Times New Roman"/>
          <w:sz w:val="24"/>
          <w:szCs w:val="24"/>
        </w:rPr>
        <w:t>достопримечательностей в г. Тихорецке, подготовке справочной информации о современной истории г. Тихорецка</w:t>
      </w:r>
      <w:r w:rsidRPr="00494994">
        <w:rPr>
          <w:rFonts w:ascii="Times New Roman" w:hAnsi="Times New Roman" w:cs="Times New Roman"/>
          <w:sz w:val="24"/>
          <w:szCs w:val="24"/>
        </w:rPr>
        <w:t xml:space="preserve"> было принято решение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 о </w:t>
      </w:r>
      <w:r w:rsidRPr="00494994">
        <w:rPr>
          <w:rFonts w:ascii="Times New Roman" w:hAnsi="Times New Roman" w:cs="Times New Roman"/>
          <w:sz w:val="24"/>
          <w:szCs w:val="24"/>
        </w:rPr>
        <w:t>документировании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 (в электронном или печатном виде, </w:t>
      </w:r>
      <w:r w:rsidRPr="00494994">
        <w:rPr>
          <w:rFonts w:ascii="Times New Roman" w:hAnsi="Times New Roman" w:cs="Times New Roman"/>
          <w:sz w:val="24"/>
          <w:szCs w:val="24"/>
        </w:rPr>
        <w:t xml:space="preserve">накоплении </w:t>
      </w:r>
      <w:proofErr w:type="spellStart"/>
      <w:r w:rsidR="00753EB6" w:rsidRPr="00494994">
        <w:rPr>
          <w:rFonts w:ascii="Times New Roman" w:hAnsi="Times New Roman" w:cs="Times New Roman"/>
          <w:sz w:val="24"/>
          <w:szCs w:val="24"/>
        </w:rPr>
        <w:t>фотофайл</w:t>
      </w:r>
      <w:r w:rsidRPr="00494994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753EB6" w:rsidRPr="00494994">
        <w:rPr>
          <w:rFonts w:ascii="Times New Roman" w:hAnsi="Times New Roman" w:cs="Times New Roman"/>
          <w:sz w:val="24"/>
          <w:szCs w:val="24"/>
        </w:rPr>
        <w:t>, текстов</w:t>
      </w:r>
      <w:r w:rsidRPr="00494994">
        <w:rPr>
          <w:rFonts w:ascii="Times New Roman" w:hAnsi="Times New Roman" w:cs="Times New Roman"/>
          <w:sz w:val="24"/>
          <w:szCs w:val="24"/>
        </w:rPr>
        <w:t>ой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Pr="00494994">
        <w:rPr>
          <w:rFonts w:ascii="Times New Roman" w:hAnsi="Times New Roman" w:cs="Times New Roman"/>
          <w:sz w:val="24"/>
          <w:szCs w:val="24"/>
        </w:rPr>
        <w:t>и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) новых объектов культуры и достопримечательностей г. Тихорецка. </w:t>
      </w:r>
      <w:r w:rsidRPr="00494994">
        <w:rPr>
          <w:rFonts w:ascii="Times New Roman" w:hAnsi="Times New Roman" w:cs="Times New Roman"/>
          <w:sz w:val="24"/>
          <w:szCs w:val="24"/>
        </w:rPr>
        <w:t>Так, в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 связи с празднованием </w:t>
      </w:r>
      <w:r w:rsidRPr="00494994">
        <w:rPr>
          <w:rFonts w:ascii="Times New Roman" w:hAnsi="Times New Roman" w:cs="Times New Roman"/>
          <w:sz w:val="24"/>
          <w:szCs w:val="24"/>
        </w:rPr>
        <w:t>юбилейной даты городской истории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 была открыта новая благоустроенная территория - железнодорожный сквер, на центральной городской площади имени Жукова дополнили новыми элементами архитектурный объект - арку. Були установлены флаги всех поселений Тихорецкого района, в колоннах арки размещены стенды с визуальной и текстовой информацией о каждом поселении и Тихорецком районе. Все объекты истории и культуры могут представлять </w:t>
      </w:r>
      <w:r w:rsidR="00753EB6"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профессиональный интерес с точки зрения презентации города и организации экскурсий для разных целевых и возрастных групп жителей и гостей г. Тихорецка. </w:t>
      </w:r>
    </w:p>
    <w:p w:rsidR="00753EB6" w:rsidRDefault="0057479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Также по одному из вопросов повестки научно-методического совета музея о 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внесении дополнительной информации в </w:t>
      </w:r>
      <w:r w:rsidRPr="00494994">
        <w:rPr>
          <w:rFonts w:ascii="Times New Roman" w:hAnsi="Times New Roman" w:cs="Times New Roman"/>
          <w:sz w:val="24"/>
          <w:szCs w:val="24"/>
        </w:rPr>
        <w:t>постоянных экспозициях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Pr="00494994">
        <w:rPr>
          <w:rFonts w:ascii="Times New Roman" w:hAnsi="Times New Roman" w:cs="Times New Roman"/>
          <w:sz w:val="24"/>
          <w:szCs w:val="24"/>
        </w:rPr>
        <w:t xml:space="preserve">было принято решение об изменении экспозиционного стенда </w:t>
      </w:r>
      <w:r w:rsidR="00753EB6" w:rsidRPr="00494994">
        <w:rPr>
          <w:rFonts w:ascii="Times New Roman" w:hAnsi="Times New Roman" w:cs="Times New Roman"/>
          <w:sz w:val="24"/>
          <w:szCs w:val="24"/>
        </w:rPr>
        <w:t xml:space="preserve">о событиях Гражданской войны на станции Тихорецкой. Музейная экспозиция была открыта в 1987 году, к юбилею памятной для СССР даты. Сам музей тогда именовался историко-революционным. Однако по прошествии времени Гражданская война в истории страны осталась неоднозначным событием. Сегодня музей может рассказать своим гостям об уникальных эпизодах местной истории, например, о Деникине, Махно, оставивших в своих мемуарах воспоминания о «тихорецком» периоде в своей жизни, композиторе Николае </w:t>
      </w:r>
      <w:proofErr w:type="spellStart"/>
      <w:r w:rsidR="00753EB6" w:rsidRPr="00494994">
        <w:rPr>
          <w:rFonts w:ascii="Times New Roman" w:hAnsi="Times New Roman" w:cs="Times New Roman"/>
          <w:sz w:val="24"/>
          <w:szCs w:val="24"/>
        </w:rPr>
        <w:t>Харито</w:t>
      </w:r>
      <w:proofErr w:type="spellEnd"/>
      <w:r w:rsidR="00753EB6" w:rsidRPr="00494994">
        <w:rPr>
          <w:rFonts w:ascii="Times New Roman" w:hAnsi="Times New Roman" w:cs="Times New Roman"/>
          <w:sz w:val="24"/>
          <w:szCs w:val="24"/>
        </w:rPr>
        <w:t xml:space="preserve"> и писателе Николае Кочкурове.</w:t>
      </w:r>
    </w:p>
    <w:p w:rsidR="0003798D" w:rsidRDefault="0003798D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8D" w:rsidRDefault="0003798D" w:rsidP="00037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886" cy="2187095"/>
            <wp:effectExtent l="0" t="0" r="0" b="3810"/>
            <wp:docPr id="26" name="Рисунок 26" descr="C:\Users\User\Desktop\iWmIU3IX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WmIU3IXnu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04" cy="21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37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764" cy="2182247"/>
            <wp:effectExtent l="0" t="0" r="6985" b="8890"/>
            <wp:docPr id="28" name="Рисунок 28" descr="C:\Users\User\Desktop\PBbeHrqv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PBbeHrqv2d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39" cy="21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8D" w:rsidRPr="0023587F" w:rsidRDefault="0023587F" w:rsidP="0023587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3587F">
        <w:rPr>
          <w:rFonts w:ascii="Times New Roman" w:hAnsi="Times New Roman" w:cs="Times New Roman"/>
          <w:i/>
        </w:rPr>
        <w:t>Участие сотрудников музея в работе на площадке Краснодарского края» и во всероссийском проекте лучших экскурсоводов «Проводники смыслов» на ВДНХ в г. Москве способствовали развития профессионального мастерства сотрудников музея.</w:t>
      </w:r>
    </w:p>
    <w:p w:rsidR="0023587F" w:rsidRPr="00494994" w:rsidRDefault="0023587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23A9" w:rsidRPr="00494994" w:rsidRDefault="00ED23A9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Совместно с Центром внешкольной работы пос. Паркового Тихорецкого района разработан проект автобусного туристического маршрута «Казачье кольцо Тихорецкого района» протяженностью около 160 км., в том числе отдельные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минимаршруты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. Целью проекта является ознакомление с историей казачества во время посещения казачьих станиц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Новорождественской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, Фастовецкой, Терновской, Архангельской, памятников истории, музеев. Новизна проекта заключается в том, что впервые систематизирован исторический материал из краеведческих музеев Тихорецкого района и разработана нестандартная форма ознакомления подрастающего поколения с историей казачества. Целевые группы проекта: дети, подростки и молодежь, участники районных, городских, станичных мероприятий казачьей направленности.</w:t>
      </w:r>
    </w:p>
    <w:p w:rsidR="00B571F6" w:rsidRPr="00494994" w:rsidRDefault="00B571F6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7. Работа с партнерами музея,</w:t>
      </w: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в том числе по привлечению ресурсов в музей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отчетном году </w:t>
      </w:r>
      <w:r w:rsidR="00535E57"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Тихорецкий историко-краеведческий музей </w:t>
      </w:r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взаимодействовал с образовательными (детские дошкольные учреждения, школы, Центры внешкольной работы г. Тихорецка и Тихорецкого района, городские техникумы), общественными (Тихорецкое районное казачье общество, военно-патриотическим клубом "</w:t>
      </w:r>
      <w:proofErr w:type="spellStart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Элементал</w:t>
      </w:r>
      <w:proofErr w:type="spellEnd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военно-патриотической общественной организацией "Казачья вольница"), ведомственными (УВД по Тихорецкому району, Тихорецкое районное управление магистральными нефтепроводами, дирекция тяги </w:t>
      </w:r>
      <w:proofErr w:type="spellStart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Северо</w:t>
      </w:r>
      <w:proofErr w:type="spellEnd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Кавказской железной дороги ОАО РЖД, обособленное подразделение "Тихорецкая" ООО "</w:t>
      </w:r>
      <w:proofErr w:type="spellStart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Милорем</w:t>
      </w:r>
      <w:proofErr w:type="spellEnd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-Сервис", музей Тихорецкого локомотивного депо, музей Тихорецкого техникума железнодорожного транспорта, ред</w:t>
      </w:r>
      <w:r w:rsidR="00535E57"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акция газеты «Тихорецкие вести»</w:t>
      </w:r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коммерческими (ООО «Континент», ООО </w:t>
      </w:r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proofErr w:type="spellStart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Драккар</w:t>
      </w:r>
      <w:proofErr w:type="spellEnd"/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») учреждениями. Сотрудничество со всеми заинтересованными партнерами решить намеченные планы по основной деятельности и улучшить свою репут</w:t>
      </w:r>
      <w:r w:rsidR="00385826"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494994">
        <w:rPr>
          <w:rFonts w:ascii="Times New Roman" w:hAnsi="Times New Roman" w:cs="Times New Roman"/>
          <w:color w:val="000000" w:themeColor="text1"/>
          <w:sz w:val="24"/>
          <w:szCs w:val="24"/>
        </w:rPr>
        <w:t>ционную позицию в культурной среде города Тихорецка и Тихорецкого района.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8.Рекламно-издательская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E57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Работа с аккаунтами музея в социальных сетях "Одноклассники", "ВК" и "Телеграмм", а также с электронными средствами массовой информации остается одним из основных способов привлечения внимания населения города. Так, тираж местной газеты "Тихорецкие вести", в которой ежемесячно публикуются музейные статьи, составляет </w:t>
      </w:r>
      <w:r w:rsidR="005455EE" w:rsidRPr="00494994">
        <w:rPr>
          <w:rFonts w:ascii="Times New Roman" w:hAnsi="Times New Roman" w:cs="Times New Roman"/>
          <w:sz w:val="24"/>
          <w:szCs w:val="24"/>
        </w:rPr>
        <w:t>3000</w:t>
      </w:r>
      <w:r w:rsidRPr="00494994">
        <w:rPr>
          <w:rFonts w:ascii="Times New Roman" w:hAnsi="Times New Roman" w:cs="Times New Roman"/>
          <w:sz w:val="24"/>
          <w:szCs w:val="24"/>
        </w:rPr>
        <w:t xml:space="preserve"> экз., несколько раз в течение года информация о музее упоминалась в статьях Тихорецкого районного Совета ветеранов войны и труда в краевой газете "Вольная Кубань" (тираж 19700 экз.). Каждое проведение в музее районного или городского значимого мероприятия становится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инфоповодом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для пресс-службы администрации муниципального образования Тихорецкий район. </w:t>
      </w:r>
    </w:p>
    <w:p w:rsidR="00DE1CA8" w:rsidRDefault="00DE1CA8" w:rsidP="006D5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1CA8" w:rsidRDefault="00DE1CA8" w:rsidP="00DE1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C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605" cy="2174273"/>
            <wp:effectExtent l="0" t="0" r="0" b="0"/>
            <wp:docPr id="17" name="Рисунок 17" descr="C:\Users\User\Desktop\qy8RzsfQq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qy8RzsfQqV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90" cy="218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E1C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513" cy="2167799"/>
            <wp:effectExtent l="0" t="0" r="7620" b="4445"/>
            <wp:docPr id="18" name="Рисунок 18" descr="C:\Users\User\Desktop\dk7dcbqtc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k7dcbqtc-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15" cy="21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2A" w:rsidRPr="00DE1CA8" w:rsidRDefault="006D5A2A" w:rsidP="006D5A2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Сотрудники музея участвовали в подготовке телевизионных сюжетов для СМИ Тихорецкого района, помогли школьникам подготовить конкурсные материалы.</w:t>
      </w:r>
    </w:p>
    <w:p w:rsidR="00471F57" w:rsidRPr="00471F57" w:rsidRDefault="00471F57" w:rsidP="00DE1CA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F57" w:rsidRDefault="00591E76" w:rsidP="00DE1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605" cy="1991360"/>
            <wp:effectExtent l="0" t="0" r="0" b="8890"/>
            <wp:docPr id="32" name="Рисунок 32" descr="C:\Users\User\Desktop\-GFAsuy90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-GFAsuy90I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59" cy="20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F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71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F2E8A" wp14:editId="32693655">
            <wp:extent cx="2877954" cy="2004695"/>
            <wp:effectExtent l="0" t="0" r="0" b="0"/>
            <wp:docPr id="24" name="Рисунок 24" descr="C:\Users\User\Desktop\8IzwaxHaD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8IzwaxHaDe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6" cy="20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F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DE1CA8" w:rsidRPr="00494994" w:rsidRDefault="00DE1CA8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5A2A" w:rsidRDefault="006D5A2A" w:rsidP="006D5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Через постоянные контакты со СМИ поддерживается положительный контакт через публикуемую информацию и обсуждение в комментариях. В отчетном периоде музей опубликовал на страницах своего сайта, в социальных сетях газете «Тихорецкие вести» более 2000 публикаций, репортажей, пресс-релизов, тематических сообщений и иных материалов о самых разнообразных событиях, которые проходили в музее. Более 3000 фотографий дали возможность посетителям сайта и новостных лент окунуться в обстановку разнообразной музейной жизни.</w:t>
      </w:r>
    </w:p>
    <w:p w:rsidR="006D5A2A" w:rsidRPr="00494994" w:rsidRDefault="006D5A2A" w:rsidP="006D5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Тихорецкий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– краеведческий музей расширил свое присутствие в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медийном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пространстве города Тихорецка, в течение отчетного года развивал аккаунты в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>социальных сетях, позиционировал официальный сайт как энциклопедический ресурс в местном городском краеведении.</w:t>
      </w:r>
    </w:p>
    <w:p w:rsidR="006D5A2A" w:rsidRDefault="006D5A2A" w:rsidP="006D5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Сотрудники музея выступили в эфире Радио «Комсомольская правда. Краснодар» 91,0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Fm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для программы «Кубань. Маршрут построен» и предложили идею автомобильного туризма по городу Тихорецку и станицам Тихорецкого района.</w:t>
      </w:r>
    </w:p>
    <w:p w:rsidR="00494994" w:rsidRPr="00494994" w:rsidRDefault="00494994" w:rsidP="00B57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9.Кадровое обеспечение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4F2" w:rsidRPr="00494994" w:rsidRDefault="00A074F2" w:rsidP="006D5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настоящий момент 11 ставок распределены среди 10 фактически работающих сотрудников. </w:t>
      </w:r>
      <w:r w:rsidR="00AE431F" w:rsidRPr="00494994">
        <w:rPr>
          <w:rFonts w:ascii="Times New Roman" w:hAnsi="Times New Roman" w:cs="Times New Roman"/>
          <w:sz w:val="24"/>
          <w:szCs w:val="24"/>
        </w:rPr>
        <w:t xml:space="preserve">Количество ставок в штатном расписании Тихорецкого </w:t>
      </w:r>
      <w:proofErr w:type="spellStart"/>
      <w:r w:rsidR="00AE431F" w:rsidRPr="00494994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="00AE431F" w:rsidRPr="00494994">
        <w:rPr>
          <w:rFonts w:ascii="Times New Roman" w:hAnsi="Times New Roman" w:cs="Times New Roman"/>
          <w:sz w:val="24"/>
          <w:szCs w:val="24"/>
        </w:rPr>
        <w:t xml:space="preserve"> – краеведческого музея сократилось на 2,5 единицы по сравнению с 2019 годом (оптимизированы ставки по должности «методист по научно – просветительской деятельности музея», «музейный смотритель», «рабочий по комплексному облуживанию и ремонту здания», «уборщик служебных помещений»). </w:t>
      </w:r>
      <w:r w:rsidR="006D5A2A" w:rsidRPr="00494994">
        <w:rPr>
          <w:rFonts w:ascii="Times New Roman" w:hAnsi="Times New Roman" w:cs="Times New Roman"/>
          <w:sz w:val="24"/>
          <w:szCs w:val="24"/>
        </w:rPr>
        <w:t xml:space="preserve">Движение кадров в отчетном периоде: принято – 4 чел., уволено – 5 чел. </w:t>
      </w:r>
    </w:p>
    <w:p w:rsidR="0033090F" w:rsidRPr="00494994" w:rsidRDefault="00AE431F" w:rsidP="003309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27 сентября 2024 г. уволена </w:t>
      </w:r>
      <w:r w:rsidR="00A074F2" w:rsidRPr="00494994">
        <w:rPr>
          <w:rFonts w:ascii="Times New Roman" w:hAnsi="Times New Roman" w:cs="Times New Roman"/>
          <w:sz w:val="24"/>
          <w:szCs w:val="24"/>
        </w:rPr>
        <w:t>в связи с выходом на пенсию</w:t>
      </w:r>
      <w:r w:rsidR="0033090F" w:rsidRPr="00494994">
        <w:rPr>
          <w:rFonts w:ascii="Times New Roman" w:hAnsi="Times New Roman" w:cs="Times New Roman"/>
          <w:sz w:val="24"/>
          <w:szCs w:val="24"/>
        </w:rPr>
        <w:t xml:space="preserve"> </w:t>
      </w:r>
      <w:r w:rsidRPr="00494994">
        <w:rPr>
          <w:rFonts w:ascii="Times New Roman" w:hAnsi="Times New Roman" w:cs="Times New Roman"/>
          <w:sz w:val="24"/>
          <w:szCs w:val="24"/>
        </w:rPr>
        <w:t xml:space="preserve">научный сотрудник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Н.А.Сачук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. </w:t>
      </w:r>
      <w:r w:rsidR="0033090F" w:rsidRPr="00494994">
        <w:rPr>
          <w:rFonts w:ascii="Times New Roman" w:hAnsi="Times New Roman" w:cs="Times New Roman"/>
          <w:sz w:val="24"/>
          <w:szCs w:val="24"/>
        </w:rPr>
        <w:t xml:space="preserve">Ожидается приём на работу по должности «научный сотрудник» студентки-выпускницы Краснодарского государственного института культуры по договору целевого обучения (2020-2024 гг.) </w:t>
      </w:r>
      <w:proofErr w:type="spellStart"/>
      <w:r w:rsidR="0033090F" w:rsidRPr="00494994">
        <w:rPr>
          <w:rFonts w:ascii="Times New Roman" w:hAnsi="Times New Roman" w:cs="Times New Roman"/>
          <w:sz w:val="24"/>
          <w:szCs w:val="24"/>
        </w:rPr>
        <w:t>Д.И.Калайда</w:t>
      </w:r>
      <w:proofErr w:type="spellEnd"/>
      <w:r w:rsidR="0033090F" w:rsidRPr="00494994">
        <w:rPr>
          <w:rFonts w:ascii="Times New Roman" w:hAnsi="Times New Roman" w:cs="Times New Roman"/>
          <w:sz w:val="24"/>
          <w:szCs w:val="24"/>
        </w:rPr>
        <w:t xml:space="preserve"> (по направлению «</w:t>
      </w:r>
      <w:proofErr w:type="spellStart"/>
      <w:r w:rsidR="0033090F" w:rsidRPr="00494994">
        <w:rPr>
          <w:rFonts w:ascii="Times New Roman" w:hAnsi="Times New Roman" w:cs="Times New Roman"/>
          <w:sz w:val="24"/>
          <w:szCs w:val="24"/>
        </w:rPr>
        <w:t>Музеология</w:t>
      </w:r>
      <w:proofErr w:type="spellEnd"/>
      <w:r w:rsidR="0033090F" w:rsidRPr="00494994">
        <w:rPr>
          <w:rFonts w:ascii="Times New Roman" w:hAnsi="Times New Roman" w:cs="Times New Roman"/>
          <w:sz w:val="24"/>
          <w:szCs w:val="24"/>
        </w:rPr>
        <w:t xml:space="preserve"> и охрана объектов культурного и природного наследия»). </w:t>
      </w:r>
    </w:p>
    <w:p w:rsidR="00AE431F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Директор Жидков А.Н., зам. директора по АХЧ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Житникова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И.Н., главный хранитель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Тетеревенко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Н.Н. прошли обучение курсов по охране труда и ГОЧС. </w:t>
      </w:r>
    </w:p>
    <w:p w:rsidR="00C2438E" w:rsidRPr="00494994" w:rsidRDefault="00C2438E" w:rsidP="00C243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Научный сотрудник Кулеш О.В. прошла обучение в количестве 72 академических часов по дополнительной профессиональной программе «Экспозиционно-выставочная и просветительская деятельность в музейных учреждениях» в ГБУ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ДПОиК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КК «Каревой учебно-методический центр», стала участником Всероссийского проекта «Проводники смыслов» в период работы выставки на ВДНХ с 04 мая по 14 мая 2024 г. (отмечена грамотой как лучший экскурсовод на Международной выставке-форуме «Россия»). 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Музейный смотритель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О.А.Киселенко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прошла обучение по программе профессиональной переподготовки по должности служащего "Музейный смотритель" в объеме 300 академических часов.</w:t>
      </w:r>
    </w:p>
    <w:p w:rsidR="00B571F6" w:rsidRPr="00494994" w:rsidRDefault="00B571F6" w:rsidP="00B57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Директор музея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А.Н.Жидков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стал участником финального этапа Всероссийского конкурса экскурсоводов «Лига экскурсоводов» в г. Москве (20.05.2024 г.).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На базе музея проходила учебную ознакомительную практику </w:t>
      </w:r>
      <w:r w:rsidR="00866D81" w:rsidRPr="00494994">
        <w:rPr>
          <w:rFonts w:ascii="Times New Roman" w:hAnsi="Times New Roman" w:cs="Times New Roman"/>
          <w:sz w:val="24"/>
          <w:szCs w:val="24"/>
        </w:rPr>
        <w:t xml:space="preserve">и производственную технологическую практику </w:t>
      </w:r>
      <w:r w:rsidRPr="00494994">
        <w:rPr>
          <w:rFonts w:ascii="Times New Roman" w:hAnsi="Times New Roman" w:cs="Times New Roman"/>
          <w:sz w:val="24"/>
          <w:szCs w:val="24"/>
        </w:rPr>
        <w:t>без зачисления в штат музея студента факультета гуманитарного образования Краснодарского государственного института культуры Демченко Александра Алексеевна (специализируется в обучении по направлению «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Музеология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 охрана объектов культурного и природного наследия»).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10.Административно - хозяйственная работа</w:t>
      </w:r>
    </w:p>
    <w:p w:rsidR="000E7EEA" w:rsidRPr="00494994" w:rsidRDefault="000E7EEA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отчетный период музеем заключались муниципальные контракты в основном по вопросам коммунальных услуг, связи, охранных услуг, проведения дератизации, ремонта оргтехники, обслуживания сайта музея, технического обслуживания, технического обслуживания видеокамер. </w:t>
      </w:r>
    </w:p>
    <w:p w:rsidR="00B571F6" w:rsidRPr="00494994" w:rsidRDefault="00B571F6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целях соблюдения требований пожарной безопасности произведена проверка, техническое обслуживание и дозаправка огнетушителей в количестве 6 шт., в течение отчетного года ежеквартально проводились практические тренировки по отработке плана и навыков эвакуации на случай возникновения пожара в здании совместно с представителями организации ЗАО «Элвис», осуществляющих техническое обслуживание системы автоматической пожарной сигнализации и системы оповещения людей при пожаре. </w:t>
      </w:r>
    </w:p>
    <w:p w:rsidR="00B571F6" w:rsidRPr="00494994" w:rsidRDefault="00B571F6" w:rsidP="006D5A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музее разработана и согласована с профкомом трудового коллектива Инструкция по охране труда и пожарной безопасности при проведении мероприятий с массовым </w:t>
      </w:r>
      <w:r w:rsidRPr="00494994">
        <w:rPr>
          <w:rFonts w:ascii="Times New Roman" w:hAnsi="Times New Roman" w:cs="Times New Roman"/>
          <w:sz w:val="24"/>
          <w:szCs w:val="24"/>
        </w:rPr>
        <w:lastRenderedPageBreak/>
        <w:t xml:space="preserve">пребыванием людей. Директор Жидков А.Н., зам. директора по АХЧ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Житникова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И.Н., главный хранитель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Тетеревенко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 Н.Н. прошли обучение курсов по охране труда и ГОЧС.</w:t>
      </w:r>
      <w:r w:rsidR="006D5A2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71F6" w:rsidRPr="00494994" w:rsidRDefault="00B571F6" w:rsidP="00B57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В соответствии с рекомендацией Министерства культуры Краснодарского края о реализации возможности использования цифрового удостоверения, подтверждающего статус многодетной семьи в целях предоставления гражданам льготы не бесплатное посещение музеев, парков культуры и отдыха, выставок на территории Российской Федерации в Тихорецком историко-краеведческом музее с ноября 2024 г. имеется техническая возможность сканировать аналогичный двухмерный штриховой код (QR-код) электронного билета многодетной семьи.</w:t>
      </w:r>
    </w:p>
    <w:p w:rsidR="00B571F6" w:rsidRPr="00494994" w:rsidRDefault="005919C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Капитальный ремонт служебных и экспозиционных помещений не проводился, вместе с тем проведен косметический ремонт (силами сотрудников музея), так фондохранилище насчитывает более 24,3тыс. предметов </w:t>
      </w:r>
      <w:r w:rsidR="00B571F6" w:rsidRPr="00494994">
        <w:rPr>
          <w:rFonts w:ascii="Times New Roman" w:hAnsi="Times New Roman" w:cs="Times New Roman"/>
          <w:sz w:val="24"/>
          <w:szCs w:val="24"/>
        </w:rPr>
        <w:t>полезной площади помещения фондохранилища недостаточно для правильного хранения предметов, был</w:t>
      </w:r>
      <w:r w:rsidRPr="00494994">
        <w:rPr>
          <w:rFonts w:ascii="Times New Roman" w:hAnsi="Times New Roman" w:cs="Times New Roman"/>
          <w:sz w:val="24"/>
          <w:szCs w:val="24"/>
        </w:rPr>
        <w:t xml:space="preserve"> приобретен шкаф для хранения музейных предметов </w:t>
      </w:r>
      <w:r w:rsidR="00B571F6" w:rsidRPr="00494994">
        <w:rPr>
          <w:rFonts w:ascii="Times New Roman" w:hAnsi="Times New Roman" w:cs="Times New Roman"/>
          <w:sz w:val="24"/>
          <w:szCs w:val="24"/>
        </w:rPr>
        <w:t xml:space="preserve">размером 6 на 4 м. </w:t>
      </w:r>
      <w:r w:rsidRPr="00494994">
        <w:rPr>
          <w:rFonts w:ascii="Times New Roman" w:hAnsi="Times New Roman" w:cs="Times New Roman"/>
          <w:sz w:val="24"/>
          <w:szCs w:val="24"/>
        </w:rPr>
        <w:t xml:space="preserve">(214,1 тыс.руб.),  для соблюдения климат контроля в экспозиционный зал приобретена сплит -система (45,5тыс.руб.), для экспозиции «Герои-современности»  приобретен манекен </w:t>
      </w:r>
      <w:r w:rsidR="00B571F6" w:rsidRPr="00494994">
        <w:rPr>
          <w:rFonts w:ascii="Times New Roman" w:hAnsi="Times New Roman" w:cs="Times New Roman"/>
          <w:sz w:val="24"/>
          <w:szCs w:val="24"/>
        </w:rPr>
        <w:t xml:space="preserve">мужской </w:t>
      </w:r>
      <w:r w:rsidRPr="00494994">
        <w:rPr>
          <w:rFonts w:ascii="Times New Roman" w:hAnsi="Times New Roman" w:cs="Times New Roman"/>
          <w:sz w:val="24"/>
          <w:szCs w:val="24"/>
        </w:rPr>
        <w:t>(10,82 тыс.руб.).</w:t>
      </w:r>
    </w:p>
    <w:p w:rsidR="005919CA" w:rsidRPr="00494994" w:rsidRDefault="005919C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994">
        <w:rPr>
          <w:rFonts w:ascii="Times New Roman" w:hAnsi="Times New Roman" w:cs="Times New Roman"/>
          <w:b/>
          <w:sz w:val="24"/>
          <w:szCs w:val="24"/>
        </w:rPr>
        <w:t>11.Проблемы музея</w:t>
      </w:r>
    </w:p>
    <w:p w:rsidR="00012F94" w:rsidRPr="00494994" w:rsidRDefault="00012F94" w:rsidP="00F229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В связи с проведенной администрацией муниципального образования Тихорецкий район процедурой по определению качества оказываемых музеем услуг для жителей и гостей Тихорецкого района выявлены и требуют решения следующие недостатки: необходимость пандуса на входе в экспозиционный зал отечественной космонавтики, подбор типологических экспонатов для музейного фонда (тактильных экспонатов) и услуга музея по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сурдо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Pr="00494994">
        <w:rPr>
          <w:rFonts w:ascii="Times New Roman" w:hAnsi="Times New Roman" w:cs="Times New Roman"/>
          <w:sz w:val="24"/>
          <w:szCs w:val="24"/>
        </w:rPr>
        <w:t>тифлосурдопереводу</w:t>
      </w:r>
      <w:proofErr w:type="spellEnd"/>
      <w:r w:rsidRPr="00494994">
        <w:rPr>
          <w:rFonts w:ascii="Times New Roman" w:hAnsi="Times New Roman" w:cs="Times New Roman"/>
          <w:sz w:val="24"/>
          <w:szCs w:val="24"/>
        </w:rPr>
        <w:t>.</w:t>
      </w: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 xml:space="preserve">Существенного обновления требует система фондового хранения. В связи с расширением количества единиц хранения музейного фонда и активной выставочной деятельности музея необходимо осуществлять не комплексное, а раздельное хранение по коллекциям. Один из недостатков хранения и ведения учёта на сегодняшний день – отсутствие электронного каталога музея. </w:t>
      </w:r>
    </w:p>
    <w:p w:rsidR="00AE431F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994">
        <w:rPr>
          <w:rFonts w:ascii="Times New Roman" w:hAnsi="Times New Roman" w:cs="Times New Roman"/>
          <w:sz w:val="24"/>
          <w:szCs w:val="24"/>
        </w:rPr>
        <w:t>Главной для музея проблемой остается состояние кровли, требующей капитального ремонта. Музей расположен в здании МКУК ТГП ТР «Клуб им. Меньшикова» и занимает площади второго этажа и частично первого. Из-за ветхой кровли в которой имеются течи, вода протекает через потолочные перекрытия в помещения экспозиционно - выставочных залов и фондохранилища музея, что создает угрозу утраты государственного имущества – музейного фонда РФ. Кровля здания клуба им. Меньшикова требует капитального ремонта, необходима проверка и замена электропроводки в служебных и экспозиционных помещениях.</w:t>
      </w:r>
    </w:p>
    <w:p w:rsidR="009736EA" w:rsidRDefault="009736EA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6426" w:rsidRDefault="00B76426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31F" w:rsidRPr="00494994" w:rsidRDefault="00AE431F" w:rsidP="00F229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7FCC" w:rsidRPr="00F229EA" w:rsidRDefault="00C17FCC" w:rsidP="00F229E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17FCC" w:rsidRPr="00F229EA" w:rsidSect="006D5A2A">
      <w:headerReference w:type="default" r:id="rId37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AB9" w:rsidRDefault="003C5AB9" w:rsidP="0026472E">
      <w:pPr>
        <w:spacing w:after="0" w:line="240" w:lineRule="auto"/>
      </w:pPr>
      <w:r>
        <w:separator/>
      </w:r>
    </w:p>
  </w:endnote>
  <w:endnote w:type="continuationSeparator" w:id="0">
    <w:p w:rsidR="003C5AB9" w:rsidRDefault="003C5AB9" w:rsidP="00264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AB9" w:rsidRDefault="003C5AB9" w:rsidP="0026472E">
      <w:pPr>
        <w:spacing w:after="0" w:line="240" w:lineRule="auto"/>
      </w:pPr>
      <w:r>
        <w:separator/>
      </w:r>
    </w:p>
  </w:footnote>
  <w:footnote w:type="continuationSeparator" w:id="0">
    <w:p w:rsidR="003C5AB9" w:rsidRDefault="003C5AB9" w:rsidP="00264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104519"/>
      <w:docPartObj>
        <w:docPartGallery w:val="Page Numbers (Top of Page)"/>
        <w:docPartUnique/>
      </w:docPartObj>
    </w:sdtPr>
    <w:sdtEndPr/>
    <w:sdtContent>
      <w:p w:rsidR="0026472E" w:rsidRDefault="0026472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21D">
          <w:rPr>
            <w:noProof/>
          </w:rPr>
          <w:t>20</w:t>
        </w:r>
        <w:r>
          <w:fldChar w:fldCharType="end"/>
        </w:r>
      </w:p>
    </w:sdtContent>
  </w:sdt>
  <w:p w:rsidR="0026472E" w:rsidRDefault="0026472E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AC"/>
    <w:rsid w:val="00012F94"/>
    <w:rsid w:val="00015F06"/>
    <w:rsid w:val="000204FE"/>
    <w:rsid w:val="0003798D"/>
    <w:rsid w:val="000840CE"/>
    <w:rsid w:val="000B5B2C"/>
    <w:rsid w:val="000D764C"/>
    <w:rsid w:val="000E7EEA"/>
    <w:rsid w:val="000F3F09"/>
    <w:rsid w:val="001617D6"/>
    <w:rsid w:val="00170584"/>
    <w:rsid w:val="0017307D"/>
    <w:rsid w:val="00173320"/>
    <w:rsid w:val="001B79AC"/>
    <w:rsid w:val="001E186C"/>
    <w:rsid w:val="00223683"/>
    <w:rsid w:val="00226A55"/>
    <w:rsid w:val="0023587F"/>
    <w:rsid w:val="00250C85"/>
    <w:rsid w:val="00254554"/>
    <w:rsid w:val="0026472E"/>
    <w:rsid w:val="0033090F"/>
    <w:rsid w:val="003670F0"/>
    <w:rsid w:val="00385826"/>
    <w:rsid w:val="003C5AB9"/>
    <w:rsid w:val="0043711F"/>
    <w:rsid w:val="00471F57"/>
    <w:rsid w:val="00494994"/>
    <w:rsid w:val="004A2A28"/>
    <w:rsid w:val="004B2361"/>
    <w:rsid w:val="004B701D"/>
    <w:rsid w:val="00530230"/>
    <w:rsid w:val="00535E57"/>
    <w:rsid w:val="005455EE"/>
    <w:rsid w:val="0057479A"/>
    <w:rsid w:val="005919CA"/>
    <w:rsid w:val="00591E76"/>
    <w:rsid w:val="00595912"/>
    <w:rsid w:val="005F3D8E"/>
    <w:rsid w:val="0063238A"/>
    <w:rsid w:val="0063336A"/>
    <w:rsid w:val="0067290F"/>
    <w:rsid w:val="00680052"/>
    <w:rsid w:val="006D5A2A"/>
    <w:rsid w:val="00727A54"/>
    <w:rsid w:val="00753EB6"/>
    <w:rsid w:val="0077432E"/>
    <w:rsid w:val="00776AE9"/>
    <w:rsid w:val="007A2B03"/>
    <w:rsid w:val="007C0EFC"/>
    <w:rsid w:val="0086261D"/>
    <w:rsid w:val="00866D81"/>
    <w:rsid w:val="008B1236"/>
    <w:rsid w:val="00907A65"/>
    <w:rsid w:val="00922A2C"/>
    <w:rsid w:val="00934F64"/>
    <w:rsid w:val="009736EA"/>
    <w:rsid w:val="00991762"/>
    <w:rsid w:val="009A65FC"/>
    <w:rsid w:val="009C62CB"/>
    <w:rsid w:val="009D18C3"/>
    <w:rsid w:val="009D47B3"/>
    <w:rsid w:val="009E2793"/>
    <w:rsid w:val="00A074F2"/>
    <w:rsid w:val="00A87EF7"/>
    <w:rsid w:val="00A90903"/>
    <w:rsid w:val="00AD0B12"/>
    <w:rsid w:val="00AD15BB"/>
    <w:rsid w:val="00AE431F"/>
    <w:rsid w:val="00AF5B52"/>
    <w:rsid w:val="00B05E14"/>
    <w:rsid w:val="00B26E08"/>
    <w:rsid w:val="00B543AC"/>
    <w:rsid w:val="00B571F6"/>
    <w:rsid w:val="00B61348"/>
    <w:rsid w:val="00B76426"/>
    <w:rsid w:val="00BB0E8B"/>
    <w:rsid w:val="00BD1934"/>
    <w:rsid w:val="00C17FCC"/>
    <w:rsid w:val="00C2438E"/>
    <w:rsid w:val="00C64768"/>
    <w:rsid w:val="00C735D0"/>
    <w:rsid w:val="00C739DD"/>
    <w:rsid w:val="00C74637"/>
    <w:rsid w:val="00CE629A"/>
    <w:rsid w:val="00D943EE"/>
    <w:rsid w:val="00DB5DD0"/>
    <w:rsid w:val="00DE1CA8"/>
    <w:rsid w:val="00E21262"/>
    <w:rsid w:val="00E34166"/>
    <w:rsid w:val="00E508D5"/>
    <w:rsid w:val="00E8221D"/>
    <w:rsid w:val="00ED23A9"/>
    <w:rsid w:val="00ED74AD"/>
    <w:rsid w:val="00ED7C3D"/>
    <w:rsid w:val="00EF3E8F"/>
    <w:rsid w:val="00EF767F"/>
    <w:rsid w:val="00F00C11"/>
    <w:rsid w:val="00F229EA"/>
    <w:rsid w:val="00F33DDC"/>
    <w:rsid w:val="00F4111E"/>
    <w:rsid w:val="00FD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448E0"/>
  <w15:chartTrackingRefBased/>
  <w15:docId w15:val="{9A5C9077-A214-43F1-9891-C9431AC9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3711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3711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3711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3711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3711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37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711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F229EA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64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6472E"/>
  </w:style>
  <w:style w:type="paragraph" w:styleId="ad">
    <w:name w:val="footer"/>
    <w:basedOn w:val="a"/>
    <w:link w:val="ae"/>
    <w:uiPriority w:val="99"/>
    <w:unhideWhenUsed/>
    <w:rsid w:val="00264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4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9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7720</Words>
  <Characters>44008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81</cp:revision>
  <cp:lastPrinted>2025-01-20T13:43:00Z</cp:lastPrinted>
  <dcterms:created xsi:type="dcterms:W3CDTF">2024-12-02T07:38:00Z</dcterms:created>
  <dcterms:modified xsi:type="dcterms:W3CDTF">2025-02-13T08:43:00Z</dcterms:modified>
</cp:coreProperties>
</file>